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AF0F" w14:textId="77777777" w:rsidR="0052615B" w:rsidRPr="006137F0" w:rsidRDefault="0052615B"/>
    <w:p w14:paraId="068D374C" w14:textId="6F707E76" w:rsidR="00E82326" w:rsidRPr="006137F0" w:rsidRDefault="00656211" w:rsidP="003147CB">
      <w:pPr>
        <w:rPr>
          <w:b/>
          <w:bCs/>
          <w:sz w:val="28"/>
          <w:szCs w:val="28"/>
        </w:rPr>
      </w:pPr>
      <w:r w:rsidRPr="006137F0">
        <w:rPr>
          <w:b/>
          <w:bCs/>
          <w:sz w:val="28"/>
          <w:szCs w:val="28"/>
        </w:rPr>
        <w:t>TOOL #</w:t>
      </w:r>
      <w:r w:rsidR="00AB4B13" w:rsidRPr="006137F0">
        <w:rPr>
          <w:b/>
          <w:bCs/>
          <w:sz w:val="28"/>
          <w:szCs w:val="28"/>
        </w:rPr>
        <w:t>4</w:t>
      </w:r>
      <w:r w:rsidRPr="006137F0">
        <w:rPr>
          <w:b/>
          <w:bCs/>
          <w:sz w:val="28"/>
          <w:szCs w:val="28"/>
        </w:rPr>
        <w:t xml:space="preserve">: </w:t>
      </w:r>
      <w:r w:rsidR="00AB4B13" w:rsidRPr="006137F0">
        <w:rPr>
          <w:b/>
          <w:bCs/>
          <w:sz w:val="28"/>
          <w:szCs w:val="28"/>
        </w:rPr>
        <w:t>Workbook</w:t>
      </w:r>
      <w:r w:rsidR="00934E41" w:rsidRPr="006137F0">
        <w:rPr>
          <w:b/>
          <w:bCs/>
          <w:sz w:val="28"/>
          <w:szCs w:val="28"/>
        </w:rPr>
        <w:t xml:space="preserve"> Frame</w:t>
      </w:r>
      <w:r w:rsidR="008A372D" w:rsidRPr="006137F0">
        <w:rPr>
          <w:b/>
          <w:bCs/>
          <w:sz w:val="28"/>
          <w:szCs w:val="28"/>
        </w:rPr>
        <w:t xml:space="preserve"> </w:t>
      </w:r>
    </w:p>
    <w:p w14:paraId="33CB4BFE" w14:textId="0492F622" w:rsidR="00A566B6" w:rsidRPr="006137F0" w:rsidRDefault="00A566B6" w:rsidP="00AB4B13">
      <w:pPr>
        <w:tabs>
          <w:tab w:val="left" w:pos="1505"/>
        </w:tabs>
        <w:rPr>
          <w:i/>
          <w:iCs/>
        </w:rPr>
      </w:pPr>
      <w:r w:rsidRPr="006137F0">
        <w:rPr>
          <w:i/>
          <w:iCs/>
        </w:rPr>
        <w:t xml:space="preserve">The Workbook Frame provides the basic structure of the workbook, intended to be translated into </w:t>
      </w:r>
      <w:r w:rsidR="003766E2">
        <w:rPr>
          <w:i/>
          <w:iCs/>
        </w:rPr>
        <w:t xml:space="preserve">the </w:t>
      </w:r>
      <w:r w:rsidRPr="006137F0">
        <w:rPr>
          <w:i/>
          <w:iCs/>
        </w:rPr>
        <w:t xml:space="preserve">local language and populated with local environmental materials and examples. It includes suggestions for </w:t>
      </w:r>
      <w:r w:rsidR="008A372D" w:rsidRPr="006137F0">
        <w:rPr>
          <w:i/>
          <w:iCs/>
        </w:rPr>
        <w:t xml:space="preserve">interactive exercises and guidance to </w:t>
      </w:r>
      <w:r w:rsidRPr="006137F0">
        <w:rPr>
          <w:i/>
          <w:iCs/>
        </w:rPr>
        <w:t xml:space="preserve">workshop facilitators on how to conduct the workshop </w:t>
      </w:r>
      <w:r w:rsidR="003538CD" w:rsidRPr="006137F0">
        <w:rPr>
          <w:i/>
          <w:iCs/>
        </w:rPr>
        <w:t xml:space="preserve">and how to build on the elements of the </w:t>
      </w:r>
      <w:hyperlink r:id="rId11" w:history="1">
        <w:r w:rsidR="003766E2">
          <w:rPr>
            <w:rStyle w:val="Hiperhivatkozs"/>
            <w:i/>
            <w:iCs/>
          </w:rPr>
          <w:t xml:space="preserve">Design Guide for </w:t>
        </w:r>
        <w:proofErr w:type="spellStart"/>
        <w:r w:rsidR="003766E2">
          <w:rPr>
            <w:rStyle w:val="Hiperhivatkozs"/>
            <w:i/>
            <w:iCs/>
          </w:rPr>
          <w:t>NbS</w:t>
        </w:r>
        <w:proofErr w:type="spellEnd"/>
        <w:r w:rsidR="003766E2">
          <w:rPr>
            <w:rStyle w:val="Hiperhivatkozs"/>
            <w:i/>
            <w:iCs/>
          </w:rPr>
          <w:t xml:space="preserve"> 101 for Journalists</w:t>
        </w:r>
      </w:hyperlink>
      <w:r w:rsidRPr="006137F0">
        <w:rPr>
          <w:i/>
          <w:iCs/>
        </w:rPr>
        <w:t>.</w:t>
      </w:r>
      <w:r w:rsidR="007D2AFC" w:rsidRPr="006137F0">
        <w:rPr>
          <w:i/>
          <w:iCs/>
        </w:rPr>
        <w:t xml:space="preserve"> You may have</w:t>
      </w:r>
      <w:r w:rsidR="003766E2">
        <w:rPr>
          <w:i/>
          <w:iCs/>
        </w:rPr>
        <w:t>,</w:t>
      </w:r>
      <w:r w:rsidR="007D2AFC" w:rsidRPr="006137F0">
        <w:rPr>
          <w:i/>
          <w:iCs/>
        </w:rPr>
        <w:t xml:space="preserve"> of course</w:t>
      </w:r>
      <w:r w:rsidR="003766E2">
        <w:rPr>
          <w:i/>
          <w:iCs/>
        </w:rPr>
        <w:t>,</w:t>
      </w:r>
      <w:r w:rsidR="007D2AFC" w:rsidRPr="006137F0">
        <w:rPr>
          <w:i/>
          <w:iCs/>
        </w:rPr>
        <w:t xml:space="preserve"> different adaptations and uses of the workbook, so that it provides the best written support material for your workshop(s).</w:t>
      </w:r>
    </w:p>
    <w:p w14:paraId="161552D8" w14:textId="77777777" w:rsidR="00D222EA" w:rsidRPr="006137F0" w:rsidRDefault="00D222EA" w:rsidP="00AB4B13">
      <w:pPr>
        <w:tabs>
          <w:tab w:val="left" w:pos="1505"/>
        </w:tabs>
      </w:pPr>
    </w:p>
    <w:p w14:paraId="7E81408E" w14:textId="77777777" w:rsidR="00D222EA" w:rsidRPr="006137F0" w:rsidRDefault="00D222EA" w:rsidP="00D222EA">
      <w:pPr>
        <w:tabs>
          <w:tab w:val="left" w:pos="1505"/>
        </w:tabs>
        <w:jc w:val="center"/>
        <w:rPr>
          <w:b/>
          <w:bCs/>
          <w:sz w:val="24"/>
          <w:szCs w:val="24"/>
        </w:rPr>
      </w:pPr>
    </w:p>
    <w:p w14:paraId="6ED353C5" w14:textId="12346131" w:rsidR="00D222EA" w:rsidRPr="006137F0" w:rsidRDefault="00D222EA" w:rsidP="0068682F">
      <w:pPr>
        <w:pBdr>
          <w:top w:val="single" w:sz="4" w:space="1" w:color="auto"/>
          <w:left w:val="single" w:sz="4" w:space="4" w:color="auto"/>
          <w:bottom w:val="single" w:sz="4" w:space="1" w:color="auto"/>
          <w:right w:val="single" w:sz="4" w:space="4" w:color="auto"/>
        </w:pBdr>
        <w:tabs>
          <w:tab w:val="left" w:pos="1505"/>
        </w:tabs>
        <w:jc w:val="center"/>
        <w:rPr>
          <w:b/>
          <w:bCs/>
          <w:sz w:val="32"/>
          <w:szCs w:val="32"/>
        </w:rPr>
      </w:pPr>
      <w:proofErr w:type="spellStart"/>
      <w:r w:rsidRPr="006137F0">
        <w:rPr>
          <w:b/>
          <w:bCs/>
          <w:sz w:val="32"/>
          <w:szCs w:val="32"/>
        </w:rPr>
        <w:t>NbS</w:t>
      </w:r>
      <w:proofErr w:type="spellEnd"/>
      <w:r w:rsidRPr="006137F0">
        <w:rPr>
          <w:b/>
          <w:bCs/>
          <w:sz w:val="32"/>
          <w:szCs w:val="32"/>
        </w:rPr>
        <w:t xml:space="preserve"> 101 for Journalists Workbook</w:t>
      </w:r>
    </w:p>
    <w:p w14:paraId="1EEF2915" w14:textId="0365F8F1" w:rsidR="00D222EA" w:rsidRPr="006137F0" w:rsidRDefault="00D222EA" w:rsidP="00AB4B13">
      <w:pPr>
        <w:tabs>
          <w:tab w:val="left" w:pos="1505"/>
        </w:tabs>
        <w:rPr>
          <w:i/>
          <w:iCs/>
        </w:rPr>
      </w:pPr>
      <w:r w:rsidRPr="006137F0">
        <w:t>This Workbook provides space to add notes, park your thoughts</w:t>
      </w:r>
      <w:r w:rsidR="000F111E" w:rsidRPr="006137F0">
        <w:t>, and log</w:t>
      </w:r>
      <w:r w:rsidRPr="006137F0">
        <w:t xml:space="preserve"> your reactions. It is meant </w:t>
      </w:r>
      <w:r w:rsidR="000B6842" w:rsidRPr="006137F0">
        <w:t>to be</w:t>
      </w:r>
      <w:r w:rsidRPr="006137F0">
        <w:t xml:space="preserve"> a personal </w:t>
      </w:r>
      <w:r w:rsidR="003766E2">
        <w:t>diary</w:t>
      </w:r>
      <w:r w:rsidRPr="006137F0">
        <w:t xml:space="preserve"> and reference resourc</w:t>
      </w:r>
      <w:r w:rsidR="000B6842" w:rsidRPr="006137F0">
        <w:t xml:space="preserve">e of your </w:t>
      </w:r>
      <w:proofErr w:type="spellStart"/>
      <w:r w:rsidR="000B6842" w:rsidRPr="006137F0">
        <w:t>NbS</w:t>
      </w:r>
      <w:proofErr w:type="spellEnd"/>
      <w:r w:rsidR="005901E3">
        <w:t xml:space="preserve"> </w:t>
      </w:r>
      <w:r w:rsidR="000B6842" w:rsidRPr="006137F0">
        <w:t>101 for Journalists experience.</w:t>
      </w:r>
    </w:p>
    <w:p w14:paraId="29753FC7" w14:textId="77777777" w:rsidR="0068682F" w:rsidRPr="006137F0" w:rsidRDefault="0068682F" w:rsidP="0068682F">
      <w:pPr>
        <w:tabs>
          <w:tab w:val="left" w:pos="1505"/>
        </w:tabs>
        <w:spacing w:before="240" w:after="240"/>
        <w:rPr>
          <w:b/>
          <w:bCs/>
          <w:color w:val="FFFFFF" w:themeColor="background1"/>
          <w:sz w:val="28"/>
          <w:szCs w:val="28"/>
          <w:highlight w:val="black"/>
        </w:rPr>
      </w:pPr>
    </w:p>
    <w:p w14:paraId="2DD2F236" w14:textId="6B11EB1A" w:rsidR="000B6842" w:rsidRPr="006137F0" w:rsidRDefault="0068682F" w:rsidP="0068682F">
      <w:pPr>
        <w:tabs>
          <w:tab w:val="left" w:pos="1505"/>
        </w:tabs>
        <w:spacing w:before="240" w:after="240"/>
        <w:rPr>
          <w:i/>
          <w:iCs/>
          <w:color w:val="FFFFFF" w:themeColor="background1"/>
        </w:rPr>
      </w:pPr>
      <w:r w:rsidRPr="006137F0">
        <w:rPr>
          <w:b/>
          <w:bCs/>
          <w:color w:val="FFFFFF" w:themeColor="background1"/>
          <w:sz w:val="28"/>
          <w:szCs w:val="28"/>
          <w:highlight w:val="black"/>
        </w:rPr>
        <w:t xml:space="preserve">Session 1: </w:t>
      </w:r>
      <w:r w:rsidR="000B6842" w:rsidRPr="006137F0">
        <w:rPr>
          <w:b/>
          <w:bCs/>
          <w:color w:val="FFFFFF" w:themeColor="background1"/>
          <w:sz w:val="28"/>
          <w:szCs w:val="28"/>
          <w:highlight w:val="black"/>
        </w:rPr>
        <w:t>Establishing Common Ground</w:t>
      </w:r>
    </w:p>
    <w:p w14:paraId="35434ED4" w14:textId="77777777" w:rsidR="00D222EA" w:rsidRPr="006137F0" w:rsidRDefault="00D222EA" w:rsidP="00AB4B13">
      <w:pPr>
        <w:tabs>
          <w:tab w:val="left" w:pos="1505"/>
        </w:tabs>
        <w:rPr>
          <w:i/>
          <w:iCs/>
        </w:rPr>
      </w:pPr>
    </w:p>
    <w:p w14:paraId="574865F7" w14:textId="48F5908A" w:rsidR="00CB2A89" w:rsidRPr="006137F0" w:rsidRDefault="00CB2A89" w:rsidP="008A372D">
      <w:pPr>
        <w:pStyle w:val="Listaszerbekezds"/>
        <w:shd w:val="clear" w:color="auto" w:fill="FBE4D5" w:themeFill="accent2" w:themeFillTint="33"/>
        <w:tabs>
          <w:tab w:val="left" w:pos="1505"/>
        </w:tabs>
        <w:rPr>
          <w:b/>
          <w:bCs/>
          <w:sz w:val="24"/>
          <w:szCs w:val="24"/>
        </w:rPr>
      </w:pPr>
      <w:r w:rsidRPr="006137F0">
        <w:rPr>
          <w:b/>
          <w:bCs/>
          <w:sz w:val="24"/>
          <w:szCs w:val="24"/>
        </w:rPr>
        <w:t>Warm-up exercise</w:t>
      </w:r>
    </w:p>
    <w:p w14:paraId="0F7CA739" w14:textId="29A649EA" w:rsidR="00CB2A89" w:rsidRPr="006137F0" w:rsidRDefault="00CB2A89" w:rsidP="00CB2A89">
      <w:pPr>
        <w:tabs>
          <w:tab w:val="left" w:pos="1505"/>
        </w:tabs>
      </w:pPr>
      <w:r w:rsidRPr="006137F0">
        <w:t>Before you do anything</w:t>
      </w:r>
      <w:r w:rsidR="003766E2">
        <w:t>,</w:t>
      </w:r>
      <w:r w:rsidRPr="006137F0">
        <w:t xml:space="preserve"> fill out the card in the attached envelope, seal it, put your name on the envelope</w:t>
      </w:r>
      <w:r w:rsidR="003766E2">
        <w:t>,</w:t>
      </w:r>
      <w:r w:rsidRPr="006137F0">
        <w:t xml:space="preserve"> and give it to the instructor. You will get it back at the end to use in the final evaluation exercise.</w:t>
      </w:r>
    </w:p>
    <w:p w14:paraId="3C27FE2A" w14:textId="77777777" w:rsidR="00CB2A89" w:rsidRPr="006137F0" w:rsidRDefault="00CB2A89" w:rsidP="00CB2A89">
      <w:pPr>
        <w:tabs>
          <w:tab w:val="left" w:pos="1505"/>
        </w:tabs>
      </w:pPr>
      <w:r w:rsidRPr="006137F0">
        <w:t>The envelope has a card that says:</w:t>
      </w:r>
    </w:p>
    <w:p w14:paraId="7F6A3BB0" w14:textId="77777777" w:rsidR="005E1154" w:rsidRPr="006137F0" w:rsidRDefault="005E1154"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p>
    <w:p w14:paraId="654E5D88" w14:textId="31F0D6B9" w:rsidR="00CB2A89" w:rsidRPr="006137F0" w:rsidRDefault="00CB2A89"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r w:rsidRPr="006137F0">
        <w:rPr>
          <w:b/>
          <w:bCs/>
          <w:sz w:val="24"/>
          <w:szCs w:val="24"/>
        </w:rPr>
        <w:t>“What would be the best outcome of this workshop for me?”</w:t>
      </w:r>
    </w:p>
    <w:p w14:paraId="7EB5585A" w14:textId="77777777" w:rsidR="005E1154" w:rsidRPr="006137F0" w:rsidRDefault="005E1154"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p>
    <w:p w14:paraId="69EF1D85" w14:textId="154C79FF" w:rsidR="005E1154" w:rsidRPr="006137F0" w:rsidRDefault="005E1154"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r w:rsidRPr="006137F0">
        <w:rPr>
          <w:b/>
          <w:bCs/>
          <w:sz w:val="24"/>
          <w:szCs w:val="24"/>
        </w:rPr>
        <w:t>____________________________________________________________________</w:t>
      </w:r>
    </w:p>
    <w:p w14:paraId="4310028B" w14:textId="77777777" w:rsidR="005E1154" w:rsidRPr="006137F0" w:rsidRDefault="005E1154"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p>
    <w:p w14:paraId="0A67272A" w14:textId="2931DCCE" w:rsidR="00CB2A89" w:rsidRPr="006137F0" w:rsidRDefault="00CB2A89"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r w:rsidRPr="006137F0">
        <w:rPr>
          <w:b/>
          <w:bCs/>
          <w:sz w:val="24"/>
          <w:szCs w:val="24"/>
        </w:rPr>
        <w:t>__________________________________________________________________</w:t>
      </w:r>
    </w:p>
    <w:p w14:paraId="352F5D86" w14:textId="77777777" w:rsidR="005E1154" w:rsidRPr="006137F0" w:rsidRDefault="005E1154" w:rsidP="00CB2A89">
      <w:pPr>
        <w:pBdr>
          <w:top w:val="single" w:sz="4" w:space="1" w:color="auto"/>
          <w:left w:val="single" w:sz="4" w:space="4" w:color="auto"/>
          <w:bottom w:val="single" w:sz="4" w:space="1" w:color="auto"/>
          <w:right w:val="single" w:sz="4" w:space="4" w:color="auto"/>
        </w:pBdr>
        <w:tabs>
          <w:tab w:val="left" w:pos="1505"/>
        </w:tabs>
        <w:jc w:val="center"/>
        <w:rPr>
          <w:b/>
          <w:bCs/>
          <w:sz w:val="24"/>
          <w:szCs w:val="24"/>
        </w:rPr>
      </w:pPr>
    </w:p>
    <w:p w14:paraId="243B7B69" w14:textId="77777777" w:rsidR="00CB2A89" w:rsidRPr="006137F0" w:rsidRDefault="00CB2A89" w:rsidP="00AB4B13">
      <w:pPr>
        <w:tabs>
          <w:tab w:val="left" w:pos="1505"/>
        </w:tabs>
      </w:pPr>
    </w:p>
    <w:p w14:paraId="4BE102C7" w14:textId="77777777" w:rsidR="00D222EA" w:rsidRPr="006137F0" w:rsidRDefault="00D222EA">
      <w:pPr>
        <w:rPr>
          <w:b/>
          <w:bCs/>
          <w:sz w:val="24"/>
          <w:szCs w:val="24"/>
        </w:rPr>
      </w:pPr>
      <w:r w:rsidRPr="006137F0">
        <w:rPr>
          <w:b/>
          <w:bCs/>
          <w:sz w:val="24"/>
          <w:szCs w:val="24"/>
        </w:rPr>
        <w:br w:type="page"/>
      </w:r>
    </w:p>
    <w:p w14:paraId="2CAC5851" w14:textId="7233E4E4" w:rsidR="00CB2A89" w:rsidRPr="006137F0" w:rsidRDefault="00CB2A89" w:rsidP="008A372D">
      <w:pPr>
        <w:pStyle w:val="Listaszerbekezds"/>
        <w:shd w:val="clear" w:color="auto" w:fill="FBE4D5" w:themeFill="accent2" w:themeFillTint="33"/>
        <w:tabs>
          <w:tab w:val="left" w:pos="1505"/>
        </w:tabs>
        <w:rPr>
          <w:b/>
          <w:bCs/>
          <w:sz w:val="24"/>
          <w:szCs w:val="24"/>
        </w:rPr>
      </w:pPr>
      <w:r w:rsidRPr="006137F0">
        <w:rPr>
          <w:b/>
          <w:bCs/>
          <w:sz w:val="24"/>
          <w:szCs w:val="24"/>
        </w:rPr>
        <w:lastRenderedPageBreak/>
        <w:t>Introduction - Who’s Who?</w:t>
      </w:r>
    </w:p>
    <w:p w14:paraId="6AC4F410" w14:textId="5915CE13" w:rsidR="00CB2A89" w:rsidRPr="006137F0" w:rsidRDefault="00CB2A89" w:rsidP="00CB2A89">
      <w:pPr>
        <w:tabs>
          <w:tab w:val="left" w:pos="1505"/>
        </w:tabs>
      </w:pPr>
      <w:r w:rsidRPr="006137F0">
        <w:t xml:space="preserve">Welcome to </w:t>
      </w:r>
      <w:proofErr w:type="spellStart"/>
      <w:r w:rsidRPr="006137F0">
        <w:t>N</w:t>
      </w:r>
      <w:r w:rsidR="008A372D" w:rsidRPr="006137F0">
        <w:t>b</w:t>
      </w:r>
      <w:r w:rsidRPr="006137F0">
        <w:t>S</w:t>
      </w:r>
      <w:proofErr w:type="spellEnd"/>
      <w:r w:rsidRPr="006137F0">
        <w:t xml:space="preserve"> 101 for Journalists, </w:t>
      </w:r>
    </w:p>
    <w:p w14:paraId="497DE730" w14:textId="63BD341F" w:rsidR="00CB2A89" w:rsidRPr="006137F0" w:rsidRDefault="00CB2A89" w:rsidP="00A566B6">
      <w:pPr>
        <w:pStyle w:val="Copytext"/>
        <w:numPr>
          <w:ilvl w:val="0"/>
          <w:numId w:val="14"/>
        </w:numPr>
        <w:contextualSpacing/>
        <w:rPr>
          <w:rFonts w:ascii="Candara" w:hAnsi="Candara"/>
          <w:lang w:val="en-GB"/>
        </w:rPr>
      </w:pPr>
      <w:r w:rsidRPr="006137F0">
        <w:rPr>
          <w:rFonts w:ascii="Candara" w:hAnsi="Candara"/>
          <w:lang w:val="en-GB"/>
        </w:rPr>
        <w:t>organized by &lt;….&gt;</w:t>
      </w:r>
    </w:p>
    <w:p w14:paraId="20D40572" w14:textId="6C8581F8" w:rsidR="00CB2A89" w:rsidRPr="006137F0" w:rsidRDefault="00CB2A89" w:rsidP="00A566B6">
      <w:pPr>
        <w:pStyle w:val="Copytext"/>
        <w:numPr>
          <w:ilvl w:val="0"/>
          <w:numId w:val="14"/>
        </w:numPr>
        <w:contextualSpacing/>
        <w:rPr>
          <w:rFonts w:ascii="Candara" w:hAnsi="Candara"/>
          <w:lang w:val="en-GB"/>
        </w:rPr>
      </w:pPr>
      <w:r w:rsidRPr="006137F0">
        <w:rPr>
          <w:rFonts w:ascii="Candara" w:hAnsi="Candara"/>
          <w:lang w:val="en-GB"/>
        </w:rPr>
        <w:t>sponsored by &lt;….&gt;</w:t>
      </w:r>
    </w:p>
    <w:p w14:paraId="00E1B52B" w14:textId="58D7F8D5" w:rsidR="00CB2A89" w:rsidRPr="006137F0" w:rsidRDefault="00CB2A89" w:rsidP="00A566B6">
      <w:pPr>
        <w:pStyle w:val="Copytext"/>
        <w:numPr>
          <w:ilvl w:val="0"/>
          <w:numId w:val="14"/>
        </w:numPr>
        <w:contextualSpacing/>
        <w:rPr>
          <w:rFonts w:ascii="Candara" w:hAnsi="Candara"/>
          <w:lang w:val="en-GB"/>
        </w:rPr>
      </w:pPr>
      <w:r w:rsidRPr="006137F0">
        <w:rPr>
          <w:rFonts w:ascii="Candara" w:hAnsi="Candara"/>
          <w:lang w:val="en-GB"/>
        </w:rPr>
        <w:t>funded by &lt;….&gt;</w:t>
      </w:r>
    </w:p>
    <w:p w14:paraId="6DEFE26C" w14:textId="068CFF3D" w:rsidR="00CB2A89" w:rsidRPr="006137F0" w:rsidRDefault="00CB2A89" w:rsidP="00CB2A89">
      <w:pPr>
        <w:tabs>
          <w:tab w:val="left" w:pos="1505"/>
        </w:tabs>
      </w:pPr>
      <w:r w:rsidRPr="006137F0">
        <w:t>By the end of this workshop, we hope you will know;</w:t>
      </w:r>
    </w:p>
    <w:p w14:paraId="26CE4518" w14:textId="13366CF3" w:rsidR="00CB2A89" w:rsidRPr="006137F0" w:rsidRDefault="00CB2A89" w:rsidP="00CB2A89">
      <w:pPr>
        <w:pStyle w:val="Copytext"/>
        <w:numPr>
          <w:ilvl w:val="0"/>
          <w:numId w:val="14"/>
        </w:numPr>
        <w:contextualSpacing/>
        <w:rPr>
          <w:rFonts w:ascii="Candara" w:hAnsi="Candara"/>
          <w:i/>
          <w:iCs/>
          <w:lang w:val="en-GB"/>
        </w:rPr>
      </w:pPr>
      <w:r w:rsidRPr="006137F0">
        <w:rPr>
          <w:rFonts w:ascii="Candara" w:hAnsi="Candara"/>
          <w:lang w:val="en-GB"/>
        </w:rPr>
        <w:t xml:space="preserve">What, </w:t>
      </w:r>
      <w:proofErr w:type="gramStart"/>
      <w:r w:rsidRPr="006137F0">
        <w:rPr>
          <w:rFonts w:ascii="Candara" w:hAnsi="Candara"/>
          <w:lang w:val="en-GB"/>
        </w:rPr>
        <w:t>Why</w:t>
      </w:r>
      <w:proofErr w:type="gramEnd"/>
      <w:r w:rsidRPr="006137F0">
        <w:rPr>
          <w:rFonts w:ascii="Candara" w:hAnsi="Candara"/>
          <w:lang w:val="en-GB"/>
        </w:rPr>
        <w:t xml:space="preserve">, and Where are </w:t>
      </w:r>
      <w:proofErr w:type="spellStart"/>
      <w:r w:rsidRPr="006137F0">
        <w:rPr>
          <w:rFonts w:ascii="Candara" w:hAnsi="Candara"/>
          <w:lang w:val="en-GB"/>
        </w:rPr>
        <w:t>NbS</w:t>
      </w:r>
      <w:proofErr w:type="spellEnd"/>
      <w:r w:rsidRPr="006137F0">
        <w:rPr>
          <w:rFonts w:ascii="Candara" w:hAnsi="Candara"/>
          <w:lang w:val="en-GB"/>
        </w:rPr>
        <w:t xml:space="preserve"> in general and in </w:t>
      </w:r>
      <w:r w:rsidRPr="006137F0">
        <w:rPr>
          <w:rFonts w:ascii="Candara" w:hAnsi="Candara"/>
          <w:i/>
          <w:iCs/>
          <w:lang w:val="en-GB"/>
        </w:rPr>
        <w:t>&lt;your country&gt;?</w:t>
      </w:r>
    </w:p>
    <w:p w14:paraId="523D7279" w14:textId="6B6E697A" w:rsidR="00CB2A89" w:rsidRPr="006137F0" w:rsidRDefault="00CB2A89" w:rsidP="00CB2A89">
      <w:pPr>
        <w:pStyle w:val="Copytext"/>
        <w:numPr>
          <w:ilvl w:val="0"/>
          <w:numId w:val="14"/>
        </w:numPr>
        <w:contextualSpacing/>
        <w:rPr>
          <w:rFonts w:ascii="Candara" w:hAnsi="Candara"/>
          <w:lang w:val="en-GB"/>
        </w:rPr>
      </w:pPr>
      <w:r w:rsidRPr="006137F0">
        <w:rPr>
          <w:rFonts w:ascii="Candara" w:hAnsi="Candara"/>
          <w:lang w:val="en-GB"/>
        </w:rPr>
        <w:t>How to formulate a compelling</w:t>
      </w:r>
      <w:r w:rsidR="003766E2">
        <w:rPr>
          <w:rFonts w:ascii="Candara" w:hAnsi="Candara"/>
          <w:lang w:val="en-GB"/>
        </w:rPr>
        <w:t>,</w:t>
      </w:r>
      <w:r w:rsidRPr="006137F0">
        <w:rPr>
          <w:rFonts w:ascii="Candara" w:hAnsi="Candara"/>
          <w:lang w:val="en-GB"/>
        </w:rPr>
        <w:t xml:space="preserve"> engaging NBS story?</w:t>
      </w:r>
    </w:p>
    <w:p w14:paraId="1A5D741C" w14:textId="20FF0DAC" w:rsidR="00CB2A89" w:rsidRPr="006137F0" w:rsidRDefault="00CB2A89" w:rsidP="00CB2A89">
      <w:pPr>
        <w:pStyle w:val="Copytext"/>
        <w:numPr>
          <w:ilvl w:val="0"/>
          <w:numId w:val="14"/>
        </w:numPr>
        <w:contextualSpacing/>
        <w:rPr>
          <w:rFonts w:ascii="Candara" w:hAnsi="Candara"/>
          <w:lang w:val="en-GB"/>
        </w:rPr>
      </w:pPr>
      <w:r w:rsidRPr="006137F0">
        <w:rPr>
          <w:rFonts w:ascii="Candara" w:hAnsi="Candara"/>
          <w:lang w:val="en-GB"/>
        </w:rPr>
        <w:t>How to help scientists and NBS practitioners to know how much context is enough?</w:t>
      </w:r>
    </w:p>
    <w:p w14:paraId="0E3C1C15" w14:textId="4AA36A9F" w:rsidR="00CB2A89" w:rsidRPr="006137F0" w:rsidRDefault="003766E2" w:rsidP="00CB2A89">
      <w:pPr>
        <w:pStyle w:val="Copytext"/>
        <w:numPr>
          <w:ilvl w:val="0"/>
          <w:numId w:val="14"/>
        </w:numPr>
        <w:contextualSpacing/>
        <w:rPr>
          <w:rFonts w:ascii="Candara" w:hAnsi="Candara"/>
          <w:lang w:val="en-GB"/>
        </w:rPr>
      </w:pPr>
      <w:r>
        <w:rPr>
          <w:rFonts w:ascii="Candara" w:hAnsi="Candara"/>
          <w:lang w:val="en-GB"/>
        </w:rPr>
        <w:t>Fact-checking</w:t>
      </w:r>
      <w:r w:rsidR="00CB2A89" w:rsidRPr="006137F0">
        <w:rPr>
          <w:rFonts w:ascii="Candara" w:hAnsi="Candara"/>
          <w:lang w:val="en-GB"/>
        </w:rPr>
        <w:t xml:space="preserve"> techniques to spotlight misinformation/disinformation</w:t>
      </w:r>
    </w:p>
    <w:p w14:paraId="330E172A" w14:textId="46657250" w:rsidR="00CB2A89" w:rsidRPr="006137F0" w:rsidRDefault="00CB2A89" w:rsidP="00CB2A89">
      <w:pPr>
        <w:pStyle w:val="Copytext"/>
        <w:numPr>
          <w:ilvl w:val="0"/>
          <w:numId w:val="14"/>
        </w:numPr>
        <w:contextualSpacing/>
        <w:rPr>
          <w:rFonts w:ascii="Candara" w:hAnsi="Candara"/>
          <w:lang w:val="en-GB"/>
        </w:rPr>
      </w:pPr>
      <w:r w:rsidRPr="006137F0">
        <w:rPr>
          <w:rFonts w:ascii="Candara" w:hAnsi="Candara"/>
          <w:lang w:val="en-GB"/>
        </w:rPr>
        <w:t xml:space="preserve">Where to find NBS resources (people, organizations, materials) in </w:t>
      </w:r>
      <w:r w:rsidRPr="006137F0">
        <w:rPr>
          <w:rFonts w:ascii="Candara" w:hAnsi="Candara"/>
          <w:i/>
          <w:iCs/>
          <w:lang w:val="en-GB"/>
        </w:rPr>
        <w:t xml:space="preserve">&lt;your country&gt; </w:t>
      </w:r>
      <w:r w:rsidRPr="006137F0">
        <w:rPr>
          <w:rFonts w:ascii="Candara" w:hAnsi="Candara"/>
          <w:lang w:val="en-GB"/>
        </w:rPr>
        <w:t>and elsewhere.</w:t>
      </w:r>
    </w:p>
    <w:p w14:paraId="6C0A2DB8" w14:textId="77777777" w:rsidR="00CB2A89" w:rsidRPr="006137F0" w:rsidRDefault="00CB2A89" w:rsidP="00CB2A89">
      <w:pPr>
        <w:tabs>
          <w:tab w:val="left" w:pos="1505"/>
        </w:tabs>
      </w:pPr>
      <w:r w:rsidRPr="006137F0">
        <w:t>In addition to the Journalist participants, several other stakeholders are here:</w:t>
      </w:r>
    </w:p>
    <w:p w14:paraId="5D88EDFE" w14:textId="77777777" w:rsidR="00CB2A89" w:rsidRPr="006137F0" w:rsidRDefault="00CB2A89" w:rsidP="00CB2A89">
      <w:pPr>
        <w:pStyle w:val="Listaszerbekezds"/>
        <w:numPr>
          <w:ilvl w:val="0"/>
          <w:numId w:val="18"/>
        </w:numPr>
        <w:tabs>
          <w:tab w:val="left" w:pos="1505"/>
        </w:tabs>
      </w:pPr>
      <w:r w:rsidRPr="006137F0">
        <w:rPr>
          <w:b/>
          <w:bCs/>
        </w:rPr>
        <w:t xml:space="preserve">instructors </w:t>
      </w:r>
      <w:r w:rsidRPr="006137F0">
        <w:t xml:space="preserve">who will be leading sessions; </w:t>
      </w:r>
    </w:p>
    <w:p w14:paraId="691F16BE" w14:textId="7A3E3179" w:rsidR="00CB2A89" w:rsidRPr="006137F0" w:rsidRDefault="00CB2A89" w:rsidP="00CB2A89">
      <w:pPr>
        <w:pStyle w:val="Listaszerbekezds"/>
        <w:numPr>
          <w:ilvl w:val="0"/>
          <w:numId w:val="18"/>
        </w:numPr>
        <w:tabs>
          <w:tab w:val="left" w:pos="1505"/>
        </w:tabs>
      </w:pPr>
      <w:r w:rsidRPr="006137F0">
        <w:rPr>
          <w:b/>
          <w:bCs/>
        </w:rPr>
        <w:t>advisors--</w:t>
      </w:r>
      <w:r w:rsidRPr="006137F0">
        <w:t xml:space="preserve"> scientists and </w:t>
      </w:r>
      <w:proofErr w:type="spellStart"/>
      <w:r w:rsidRPr="006137F0">
        <w:t>NbS</w:t>
      </w:r>
      <w:proofErr w:type="spellEnd"/>
      <w:r w:rsidRPr="006137F0">
        <w:t xml:space="preserve"> practitioners who can provide their experience and expertise in specific disciplines that are used for creating, monitoring</w:t>
      </w:r>
      <w:r w:rsidR="003766E2">
        <w:t>,</w:t>
      </w:r>
      <w:r w:rsidRPr="006137F0">
        <w:t xml:space="preserve"> and evaluating NBS </w:t>
      </w:r>
    </w:p>
    <w:p w14:paraId="68B85F52" w14:textId="3EFCD562" w:rsidR="00CB2A89" w:rsidRPr="006137F0" w:rsidRDefault="00CB2A89" w:rsidP="00CB2A89">
      <w:pPr>
        <w:pStyle w:val="Listaszerbekezds"/>
        <w:numPr>
          <w:ilvl w:val="0"/>
          <w:numId w:val="18"/>
        </w:numPr>
        <w:tabs>
          <w:tab w:val="left" w:pos="1505"/>
        </w:tabs>
      </w:pPr>
      <w:r w:rsidRPr="006137F0">
        <w:t>&lt;</w:t>
      </w:r>
      <w:r w:rsidRPr="006137F0">
        <w:rPr>
          <w:i/>
          <w:iCs/>
        </w:rPr>
        <w:t>list other participant categories as relevant, e.g.</w:t>
      </w:r>
      <w:r w:rsidR="003766E2">
        <w:rPr>
          <w:i/>
          <w:iCs/>
        </w:rPr>
        <w:t>,</w:t>
      </w:r>
      <w:r w:rsidRPr="006137F0">
        <w:rPr>
          <w:i/>
          <w:iCs/>
        </w:rPr>
        <w:t xml:space="preserve"> policy makers?  others?</w:t>
      </w:r>
      <w:r w:rsidRPr="006137F0">
        <w:t>&gt;</w:t>
      </w:r>
    </w:p>
    <w:p w14:paraId="4576A7BB" w14:textId="732C5A83" w:rsidR="00AB4B13" w:rsidRPr="006137F0" w:rsidRDefault="00AB4B13" w:rsidP="00AB4B13">
      <w:pPr>
        <w:tabs>
          <w:tab w:val="left" w:pos="1505"/>
        </w:tabs>
      </w:pP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D222EA" w:rsidRPr="006137F0" w14:paraId="74098F64" w14:textId="77777777" w:rsidTr="008F4332">
        <w:trPr>
          <w:trHeight w:val="794"/>
        </w:trPr>
        <w:tc>
          <w:tcPr>
            <w:tcW w:w="9487" w:type="dxa"/>
          </w:tcPr>
          <w:p w14:paraId="03732971" w14:textId="77777777" w:rsidR="00D222EA" w:rsidRPr="006137F0" w:rsidRDefault="00D222EA" w:rsidP="008F4332">
            <w:pPr>
              <w:pStyle w:val="Copytext"/>
              <w:contextualSpacing/>
              <w:rPr>
                <w:rFonts w:ascii="Candara" w:hAnsi="Candara"/>
                <w:lang w:val="en-GB"/>
              </w:rPr>
            </w:pPr>
          </w:p>
        </w:tc>
      </w:tr>
      <w:tr w:rsidR="00D222EA" w:rsidRPr="006137F0" w14:paraId="75F90F76" w14:textId="77777777" w:rsidTr="008F4332">
        <w:trPr>
          <w:trHeight w:val="794"/>
        </w:trPr>
        <w:tc>
          <w:tcPr>
            <w:tcW w:w="9487" w:type="dxa"/>
          </w:tcPr>
          <w:p w14:paraId="2DCEEA23" w14:textId="77777777" w:rsidR="00D222EA" w:rsidRPr="006137F0" w:rsidRDefault="00D222EA" w:rsidP="008F4332">
            <w:pPr>
              <w:pStyle w:val="Copytext"/>
              <w:contextualSpacing/>
              <w:rPr>
                <w:rFonts w:ascii="Candara" w:hAnsi="Candara"/>
                <w:lang w:val="en-GB"/>
              </w:rPr>
            </w:pPr>
          </w:p>
        </w:tc>
      </w:tr>
      <w:tr w:rsidR="00D222EA" w:rsidRPr="006137F0" w14:paraId="344204B3" w14:textId="77777777" w:rsidTr="008F4332">
        <w:trPr>
          <w:trHeight w:val="794"/>
        </w:trPr>
        <w:tc>
          <w:tcPr>
            <w:tcW w:w="9487" w:type="dxa"/>
          </w:tcPr>
          <w:p w14:paraId="6ED31E65" w14:textId="77777777" w:rsidR="00D222EA" w:rsidRPr="006137F0" w:rsidRDefault="00D222EA" w:rsidP="008F4332">
            <w:pPr>
              <w:pStyle w:val="Copytext"/>
              <w:contextualSpacing/>
              <w:rPr>
                <w:rFonts w:ascii="Candara" w:hAnsi="Candara"/>
                <w:lang w:val="en-GB"/>
              </w:rPr>
            </w:pPr>
          </w:p>
        </w:tc>
      </w:tr>
      <w:tr w:rsidR="00D222EA" w:rsidRPr="006137F0" w14:paraId="1AB54FAC" w14:textId="77777777" w:rsidTr="008F4332">
        <w:trPr>
          <w:trHeight w:val="794"/>
        </w:trPr>
        <w:tc>
          <w:tcPr>
            <w:tcW w:w="9487" w:type="dxa"/>
          </w:tcPr>
          <w:p w14:paraId="63BB122E" w14:textId="77777777" w:rsidR="00D222EA" w:rsidRPr="006137F0" w:rsidRDefault="00D222EA" w:rsidP="008F4332">
            <w:pPr>
              <w:pStyle w:val="Copytext"/>
              <w:contextualSpacing/>
              <w:rPr>
                <w:rFonts w:ascii="Candara" w:hAnsi="Candara"/>
                <w:lang w:val="en-GB"/>
              </w:rPr>
            </w:pPr>
          </w:p>
        </w:tc>
      </w:tr>
      <w:tr w:rsidR="00D222EA" w:rsidRPr="006137F0" w14:paraId="730EE831" w14:textId="77777777" w:rsidTr="008F4332">
        <w:trPr>
          <w:trHeight w:val="794"/>
        </w:trPr>
        <w:tc>
          <w:tcPr>
            <w:tcW w:w="9487" w:type="dxa"/>
          </w:tcPr>
          <w:p w14:paraId="38BE2E9C" w14:textId="77777777" w:rsidR="00D222EA" w:rsidRPr="006137F0" w:rsidRDefault="00D222EA" w:rsidP="008F4332">
            <w:pPr>
              <w:pStyle w:val="Copytext"/>
              <w:contextualSpacing/>
              <w:rPr>
                <w:rFonts w:ascii="Candara" w:hAnsi="Candara"/>
                <w:lang w:val="en-GB"/>
              </w:rPr>
            </w:pPr>
          </w:p>
        </w:tc>
      </w:tr>
      <w:tr w:rsidR="00D222EA" w:rsidRPr="006137F0" w14:paraId="645530F0" w14:textId="77777777" w:rsidTr="008F4332">
        <w:trPr>
          <w:trHeight w:val="794"/>
        </w:trPr>
        <w:tc>
          <w:tcPr>
            <w:tcW w:w="9487" w:type="dxa"/>
          </w:tcPr>
          <w:p w14:paraId="1DEE919F" w14:textId="77777777" w:rsidR="00D222EA" w:rsidRPr="006137F0" w:rsidRDefault="00D222EA" w:rsidP="008F4332">
            <w:pPr>
              <w:pStyle w:val="Copytext"/>
              <w:contextualSpacing/>
              <w:rPr>
                <w:rFonts w:ascii="Candara" w:hAnsi="Candara"/>
                <w:lang w:val="en-GB"/>
              </w:rPr>
            </w:pPr>
          </w:p>
        </w:tc>
      </w:tr>
      <w:tr w:rsidR="00D222EA" w:rsidRPr="006137F0" w14:paraId="35D01FDF" w14:textId="77777777" w:rsidTr="008F4332">
        <w:trPr>
          <w:trHeight w:val="794"/>
        </w:trPr>
        <w:tc>
          <w:tcPr>
            <w:tcW w:w="9487" w:type="dxa"/>
          </w:tcPr>
          <w:p w14:paraId="3AB46694" w14:textId="77777777" w:rsidR="00D222EA" w:rsidRPr="006137F0" w:rsidRDefault="00D222EA" w:rsidP="008F4332">
            <w:pPr>
              <w:pStyle w:val="Copytext"/>
              <w:contextualSpacing/>
              <w:rPr>
                <w:rFonts w:ascii="Candara" w:hAnsi="Candara"/>
                <w:lang w:val="en-GB"/>
              </w:rPr>
            </w:pPr>
          </w:p>
        </w:tc>
      </w:tr>
    </w:tbl>
    <w:p w14:paraId="73960BC8" w14:textId="77777777" w:rsidR="00CB2A89" w:rsidRPr="006137F0" w:rsidRDefault="00CB2A89" w:rsidP="00AB4B13">
      <w:pPr>
        <w:tabs>
          <w:tab w:val="left" w:pos="1505"/>
        </w:tabs>
      </w:pPr>
    </w:p>
    <w:p w14:paraId="03E4A48D" w14:textId="3229AA33" w:rsidR="00D222EA" w:rsidRPr="006137F0" w:rsidRDefault="00D222EA">
      <w:pPr>
        <w:rPr>
          <w:b/>
          <w:bCs/>
          <w:sz w:val="24"/>
          <w:szCs w:val="24"/>
        </w:rPr>
      </w:pPr>
    </w:p>
    <w:p w14:paraId="7C3B2C02" w14:textId="61FEB7F9" w:rsidR="00AB4B13" w:rsidRPr="006137F0" w:rsidRDefault="008A372D" w:rsidP="008A372D">
      <w:pPr>
        <w:pStyle w:val="Listaszerbekezds"/>
        <w:shd w:val="clear" w:color="auto" w:fill="FBE4D5" w:themeFill="accent2" w:themeFillTint="33"/>
        <w:tabs>
          <w:tab w:val="left" w:pos="1505"/>
        </w:tabs>
        <w:rPr>
          <w:b/>
          <w:bCs/>
          <w:sz w:val="24"/>
          <w:szCs w:val="24"/>
        </w:rPr>
      </w:pPr>
      <w:r w:rsidRPr="006137F0">
        <w:rPr>
          <w:b/>
          <w:bCs/>
          <w:sz w:val="24"/>
          <w:szCs w:val="24"/>
        </w:rPr>
        <w:t>Why are we here?</w:t>
      </w:r>
    </w:p>
    <w:p w14:paraId="17AB65AB" w14:textId="5601D560" w:rsidR="00AB4B13" w:rsidRPr="006137F0" w:rsidRDefault="00AB4B13" w:rsidP="00AB4B13">
      <w:pPr>
        <w:pStyle w:val="Copytext"/>
        <w:rPr>
          <w:rFonts w:ascii="Candara" w:hAnsi="Candara"/>
          <w:lang w:val="en-GB"/>
        </w:rPr>
      </w:pPr>
      <w:r w:rsidRPr="006137F0">
        <w:rPr>
          <w:rFonts w:ascii="Candara" w:hAnsi="Candara"/>
          <w:lang w:val="en-GB"/>
        </w:rPr>
        <w:t xml:space="preserve">Critical environmental issues are too complex to be solved by </w:t>
      </w:r>
      <w:r w:rsidR="003766E2">
        <w:rPr>
          <w:rFonts w:ascii="Candara" w:hAnsi="Candara"/>
          <w:lang w:val="en-GB"/>
        </w:rPr>
        <w:t xml:space="preserve">a </w:t>
      </w:r>
      <w:r w:rsidRPr="006137F0">
        <w:rPr>
          <w:rFonts w:ascii="Candara" w:hAnsi="Candara"/>
          <w:lang w:val="en-GB"/>
        </w:rPr>
        <w:t>single solution. Nature</w:t>
      </w:r>
      <w:r w:rsidR="00A566B6" w:rsidRPr="006137F0">
        <w:rPr>
          <w:rFonts w:ascii="Candara" w:hAnsi="Candara"/>
          <w:lang w:val="en-GB"/>
        </w:rPr>
        <w:t>-b</w:t>
      </w:r>
      <w:r w:rsidRPr="006137F0">
        <w:rPr>
          <w:rFonts w:ascii="Candara" w:hAnsi="Candara"/>
          <w:lang w:val="en-GB"/>
        </w:rPr>
        <w:t xml:space="preserve">ased Solutions address issues </w:t>
      </w:r>
      <w:r w:rsidR="00A566B6" w:rsidRPr="006137F0">
        <w:rPr>
          <w:rFonts w:ascii="Candara" w:hAnsi="Candara"/>
          <w:lang w:val="en-GB"/>
        </w:rPr>
        <w:t>with</w:t>
      </w:r>
      <w:r w:rsidRPr="006137F0">
        <w:rPr>
          <w:rFonts w:ascii="Candara" w:hAnsi="Candara"/>
          <w:lang w:val="en-GB"/>
        </w:rPr>
        <w:t xml:space="preserve"> a holistic, multi-dimensional perspective that </w:t>
      </w:r>
      <w:r w:rsidR="003766E2">
        <w:rPr>
          <w:rFonts w:ascii="Candara" w:hAnsi="Candara"/>
          <w:lang w:val="en-GB"/>
        </w:rPr>
        <w:t>considers</w:t>
      </w:r>
      <w:r w:rsidRPr="006137F0">
        <w:rPr>
          <w:rFonts w:ascii="Candara" w:hAnsi="Candara"/>
          <w:lang w:val="en-GB"/>
        </w:rPr>
        <w:t xml:space="preserve"> the broad complex</w:t>
      </w:r>
      <w:r w:rsidR="00A566B6" w:rsidRPr="006137F0">
        <w:rPr>
          <w:rFonts w:ascii="Candara" w:hAnsi="Candara"/>
          <w:lang w:val="en-GB"/>
        </w:rPr>
        <w:t>ity</w:t>
      </w:r>
      <w:r w:rsidRPr="006137F0">
        <w:rPr>
          <w:rFonts w:ascii="Candara" w:hAnsi="Candara"/>
          <w:lang w:val="en-GB"/>
        </w:rPr>
        <w:t xml:space="preserve"> of factors – political, ecological, financial, economic</w:t>
      </w:r>
      <w:r w:rsidR="003766E2">
        <w:rPr>
          <w:rFonts w:ascii="Candara" w:hAnsi="Candara"/>
          <w:lang w:val="en-GB"/>
        </w:rPr>
        <w:t>,</w:t>
      </w:r>
      <w:r w:rsidRPr="006137F0">
        <w:rPr>
          <w:rFonts w:ascii="Candara" w:hAnsi="Candara"/>
          <w:lang w:val="en-GB"/>
        </w:rPr>
        <w:t xml:space="preserve"> and social – that are the root causes of many of the environmental issues we face.</w:t>
      </w:r>
    </w:p>
    <w:p w14:paraId="256815AF" w14:textId="77777777" w:rsidR="00AB4B13" w:rsidRPr="006137F0" w:rsidRDefault="00AB4B13" w:rsidP="00AB4B13">
      <w:pPr>
        <w:pStyle w:val="Copytext"/>
        <w:rPr>
          <w:rFonts w:ascii="Candara" w:hAnsi="Candara"/>
          <w:lang w:val="en-GB"/>
        </w:rPr>
      </w:pPr>
      <w:r w:rsidRPr="006137F0">
        <w:rPr>
          <w:rFonts w:ascii="Candara" w:hAnsi="Candara"/>
          <w:lang w:val="en-GB"/>
        </w:rPr>
        <w:t>We are here to explore a new innovative way to address and communicate about environmental issues through a holistic approach that integrates concerns of both people (political and financial) and the environment (ecological and ecosystems).</w:t>
      </w:r>
    </w:p>
    <w:p w14:paraId="251495C5" w14:textId="1F63A7AF" w:rsidR="00AB4B13" w:rsidRPr="006137F0" w:rsidRDefault="00AB4B13" w:rsidP="00AB4B13">
      <w:pPr>
        <w:pStyle w:val="Copytext"/>
        <w:numPr>
          <w:ilvl w:val="0"/>
          <w:numId w:val="20"/>
        </w:numPr>
        <w:contextualSpacing/>
        <w:rPr>
          <w:rFonts w:ascii="Candara" w:hAnsi="Candara"/>
          <w:lang w:val="en-GB"/>
        </w:rPr>
      </w:pPr>
      <w:r w:rsidRPr="006137F0">
        <w:rPr>
          <w:rFonts w:ascii="Candara" w:hAnsi="Candara"/>
          <w:lang w:val="en-GB"/>
        </w:rPr>
        <w:t>We call this holistic way to address these issues “Nature</w:t>
      </w:r>
      <w:r w:rsidR="00A566B6" w:rsidRPr="006137F0">
        <w:rPr>
          <w:rFonts w:ascii="Candara" w:hAnsi="Candara"/>
          <w:lang w:val="en-GB"/>
        </w:rPr>
        <w:t>-b</w:t>
      </w:r>
      <w:r w:rsidRPr="006137F0">
        <w:rPr>
          <w:rFonts w:ascii="Candara" w:hAnsi="Candara"/>
          <w:lang w:val="en-GB"/>
        </w:rPr>
        <w:t>ased Solutions (</w:t>
      </w:r>
      <w:proofErr w:type="spellStart"/>
      <w:r w:rsidRPr="006137F0">
        <w:rPr>
          <w:rFonts w:ascii="Candara" w:hAnsi="Candara"/>
          <w:lang w:val="en-GB"/>
        </w:rPr>
        <w:t>N</w:t>
      </w:r>
      <w:r w:rsidR="00A566B6" w:rsidRPr="006137F0">
        <w:rPr>
          <w:rFonts w:ascii="Candara" w:hAnsi="Candara"/>
          <w:lang w:val="en-GB"/>
        </w:rPr>
        <w:t>b</w:t>
      </w:r>
      <w:r w:rsidRPr="006137F0">
        <w:rPr>
          <w:rFonts w:ascii="Candara" w:hAnsi="Candara"/>
          <w:lang w:val="en-GB"/>
        </w:rPr>
        <w:t>S</w:t>
      </w:r>
      <w:proofErr w:type="spellEnd"/>
      <w:r w:rsidRPr="006137F0">
        <w:rPr>
          <w:rFonts w:ascii="Candara" w:hAnsi="Candara"/>
          <w:lang w:val="en-GB"/>
        </w:rPr>
        <w:t>)</w:t>
      </w:r>
      <w:r w:rsidR="003766E2">
        <w:rPr>
          <w:rFonts w:ascii="Candara" w:hAnsi="Candara"/>
          <w:lang w:val="en-GB"/>
        </w:rPr>
        <w:t>.</w:t>
      </w:r>
      <w:r w:rsidRPr="006137F0">
        <w:rPr>
          <w:rFonts w:ascii="Candara" w:hAnsi="Candara"/>
          <w:lang w:val="en-GB"/>
        </w:rPr>
        <w:t>”</w:t>
      </w:r>
    </w:p>
    <w:p w14:paraId="21C26D13" w14:textId="05EDF36C" w:rsidR="00AB4B13" w:rsidRPr="006137F0" w:rsidRDefault="00AB4B13" w:rsidP="00AB4B13">
      <w:pPr>
        <w:pStyle w:val="Copytext"/>
        <w:numPr>
          <w:ilvl w:val="0"/>
          <w:numId w:val="20"/>
        </w:numPr>
        <w:contextualSpacing/>
        <w:rPr>
          <w:rFonts w:ascii="Candara" w:hAnsi="Candara"/>
          <w:lang w:val="en-GB"/>
        </w:rPr>
      </w:pPr>
      <w:r w:rsidRPr="006137F0">
        <w:rPr>
          <w:rFonts w:ascii="Candara" w:hAnsi="Candara"/>
          <w:lang w:val="en-GB"/>
        </w:rPr>
        <w:t>We call this new way to communicate about environmental issues the “Humani</w:t>
      </w:r>
      <w:r w:rsidR="006137F0">
        <w:rPr>
          <w:rFonts w:ascii="Candara" w:hAnsi="Candara"/>
          <w:lang w:val="en-GB"/>
        </w:rPr>
        <w:t>s</w:t>
      </w:r>
      <w:r w:rsidRPr="006137F0">
        <w:rPr>
          <w:rFonts w:ascii="Candara" w:hAnsi="Candara"/>
          <w:lang w:val="en-GB"/>
        </w:rPr>
        <w:t>e-Locali</w:t>
      </w:r>
      <w:r w:rsidR="006137F0">
        <w:rPr>
          <w:rFonts w:ascii="Candara" w:hAnsi="Candara"/>
          <w:lang w:val="en-GB"/>
        </w:rPr>
        <w:t>s</w:t>
      </w:r>
      <w:r w:rsidRPr="006137F0">
        <w:rPr>
          <w:rFonts w:ascii="Candara" w:hAnsi="Candara"/>
          <w:lang w:val="en-GB"/>
        </w:rPr>
        <w:t>e-</w:t>
      </w:r>
      <w:proofErr w:type="spellStart"/>
      <w:r w:rsidRPr="006137F0">
        <w:rPr>
          <w:rFonts w:ascii="Candara" w:hAnsi="Candara"/>
          <w:lang w:val="en-GB"/>
        </w:rPr>
        <w:t>Solutioni</w:t>
      </w:r>
      <w:r w:rsidR="006137F0">
        <w:rPr>
          <w:rFonts w:ascii="Candara" w:hAnsi="Candara"/>
          <w:lang w:val="en-GB"/>
        </w:rPr>
        <w:t>s</w:t>
      </w:r>
      <w:r w:rsidRPr="006137F0">
        <w:rPr>
          <w:rFonts w:ascii="Candara" w:hAnsi="Candara"/>
          <w:lang w:val="en-GB"/>
        </w:rPr>
        <w:t>e</w:t>
      </w:r>
      <w:proofErr w:type="spellEnd"/>
      <w:r w:rsidRPr="006137F0">
        <w:rPr>
          <w:rFonts w:ascii="Candara" w:hAnsi="Candara"/>
          <w:lang w:val="en-GB"/>
        </w:rPr>
        <w:t xml:space="preserve"> (H-L-S)” methodology.</w:t>
      </w:r>
    </w:p>
    <w:p w14:paraId="556C459E" w14:textId="77777777" w:rsidR="00A566B6" w:rsidRPr="006137F0" w:rsidRDefault="00A566B6" w:rsidP="00A566B6">
      <w:pPr>
        <w:pStyle w:val="Copytext"/>
        <w:ind w:left="720"/>
        <w:contextualSpacing/>
        <w:rPr>
          <w:rFonts w:ascii="Candara" w:hAnsi="Candara"/>
          <w:lang w:val="en-GB"/>
        </w:rPr>
      </w:pPr>
    </w:p>
    <w:p w14:paraId="3ADF48D2" w14:textId="4D2495F4" w:rsidR="00AB4B13" w:rsidRPr="006137F0" w:rsidRDefault="00AB4B13" w:rsidP="00AB4B13">
      <w:pPr>
        <w:pStyle w:val="Copytext"/>
        <w:contextualSpacing/>
        <w:rPr>
          <w:rFonts w:ascii="Candara" w:hAnsi="Candara"/>
          <w:lang w:val="en-GB"/>
        </w:rPr>
      </w:pPr>
      <w:r w:rsidRPr="006137F0">
        <w:rPr>
          <w:rFonts w:ascii="Candara" w:hAnsi="Candara"/>
          <w:lang w:val="en-GB"/>
        </w:rPr>
        <w:t xml:space="preserve">This </w:t>
      </w:r>
      <w:r w:rsidR="00A566B6" w:rsidRPr="006137F0">
        <w:rPr>
          <w:rFonts w:ascii="Candara" w:hAnsi="Candara"/>
          <w:lang w:val="en-GB"/>
        </w:rPr>
        <w:t>workshop</w:t>
      </w:r>
      <w:r w:rsidRPr="006137F0">
        <w:rPr>
          <w:rFonts w:ascii="Candara" w:hAnsi="Candara"/>
          <w:lang w:val="en-GB"/>
        </w:rPr>
        <w:t xml:space="preserve"> will orient you and give you </w:t>
      </w:r>
      <w:proofErr w:type="spellStart"/>
      <w:r w:rsidRPr="006137F0">
        <w:rPr>
          <w:rFonts w:ascii="Candara" w:hAnsi="Candara"/>
          <w:lang w:val="en-GB"/>
        </w:rPr>
        <w:t>new</w:t>
      </w:r>
      <w:proofErr w:type="spellEnd"/>
      <w:r w:rsidRPr="006137F0">
        <w:rPr>
          <w:rFonts w:ascii="Candara" w:hAnsi="Candara"/>
          <w:lang w:val="en-GB"/>
        </w:rPr>
        <w:t xml:space="preserve"> knowledge and skills to incorporate into your journalistic toolbox.</w:t>
      </w:r>
    </w:p>
    <w:p w14:paraId="321B8861" w14:textId="77777777" w:rsidR="00D222EA" w:rsidRPr="006137F0" w:rsidRDefault="00D222EA" w:rsidP="00AB4B13">
      <w:pPr>
        <w:pStyle w:val="Copytext"/>
        <w:contextualSpacing/>
        <w:rPr>
          <w:rFonts w:ascii="Candara" w:hAnsi="Candara"/>
          <w:lang w:val="en-GB"/>
        </w:rPr>
      </w:pP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D222EA" w:rsidRPr="006137F0" w14:paraId="57B5CCCC" w14:textId="77777777" w:rsidTr="00D222EA">
        <w:trPr>
          <w:trHeight w:val="794"/>
        </w:trPr>
        <w:tc>
          <w:tcPr>
            <w:tcW w:w="9487" w:type="dxa"/>
          </w:tcPr>
          <w:p w14:paraId="1F09D825" w14:textId="77777777" w:rsidR="00D222EA" w:rsidRPr="006137F0" w:rsidRDefault="00D222EA" w:rsidP="00AB4B13">
            <w:pPr>
              <w:pStyle w:val="Copytext"/>
              <w:contextualSpacing/>
              <w:rPr>
                <w:rFonts w:ascii="Candara" w:hAnsi="Candara"/>
                <w:lang w:val="en-GB"/>
              </w:rPr>
            </w:pPr>
          </w:p>
        </w:tc>
      </w:tr>
      <w:tr w:rsidR="00D222EA" w:rsidRPr="006137F0" w14:paraId="34327276" w14:textId="77777777" w:rsidTr="00D222EA">
        <w:trPr>
          <w:trHeight w:val="794"/>
        </w:trPr>
        <w:tc>
          <w:tcPr>
            <w:tcW w:w="9487" w:type="dxa"/>
          </w:tcPr>
          <w:p w14:paraId="747E8147" w14:textId="77777777" w:rsidR="00D222EA" w:rsidRPr="006137F0" w:rsidRDefault="00D222EA" w:rsidP="00AB4B13">
            <w:pPr>
              <w:pStyle w:val="Copytext"/>
              <w:contextualSpacing/>
              <w:rPr>
                <w:rFonts w:ascii="Candara" w:hAnsi="Candara"/>
                <w:lang w:val="en-GB"/>
              </w:rPr>
            </w:pPr>
          </w:p>
        </w:tc>
      </w:tr>
      <w:tr w:rsidR="00D222EA" w:rsidRPr="006137F0" w14:paraId="429FB92C" w14:textId="77777777" w:rsidTr="00D222EA">
        <w:trPr>
          <w:trHeight w:val="794"/>
        </w:trPr>
        <w:tc>
          <w:tcPr>
            <w:tcW w:w="9487" w:type="dxa"/>
          </w:tcPr>
          <w:p w14:paraId="0E5DE17A" w14:textId="77777777" w:rsidR="00D222EA" w:rsidRPr="006137F0" w:rsidRDefault="00D222EA" w:rsidP="00AB4B13">
            <w:pPr>
              <w:pStyle w:val="Copytext"/>
              <w:contextualSpacing/>
              <w:rPr>
                <w:rFonts w:ascii="Candara" w:hAnsi="Candara"/>
                <w:lang w:val="en-GB"/>
              </w:rPr>
            </w:pPr>
          </w:p>
        </w:tc>
      </w:tr>
      <w:tr w:rsidR="00D222EA" w:rsidRPr="006137F0" w14:paraId="143F5281" w14:textId="77777777" w:rsidTr="00D222EA">
        <w:trPr>
          <w:trHeight w:val="794"/>
        </w:trPr>
        <w:tc>
          <w:tcPr>
            <w:tcW w:w="9487" w:type="dxa"/>
          </w:tcPr>
          <w:p w14:paraId="048F9B23" w14:textId="77777777" w:rsidR="00D222EA" w:rsidRPr="006137F0" w:rsidRDefault="00D222EA" w:rsidP="00AB4B13">
            <w:pPr>
              <w:pStyle w:val="Copytext"/>
              <w:contextualSpacing/>
              <w:rPr>
                <w:rFonts w:ascii="Candara" w:hAnsi="Candara"/>
                <w:lang w:val="en-GB"/>
              </w:rPr>
            </w:pPr>
          </w:p>
        </w:tc>
      </w:tr>
      <w:tr w:rsidR="00D222EA" w:rsidRPr="006137F0" w14:paraId="08B87618" w14:textId="77777777" w:rsidTr="00D222EA">
        <w:trPr>
          <w:trHeight w:val="794"/>
        </w:trPr>
        <w:tc>
          <w:tcPr>
            <w:tcW w:w="9487" w:type="dxa"/>
          </w:tcPr>
          <w:p w14:paraId="5C4CC899" w14:textId="77777777" w:rsidR="00D222EA" w:rsidRPr="006137F0" w:rsidRDefault="00D222EA" w:rsidP="00AB4B13">
            <w:pPr>
              <w:pStyle w:val="Copytext"/>
              <w:contextualSpacing/>
              <w:rPr>
                <w:rFonts w:ascii="Candara" w:hAnsi="Candara"/>
                <w:lang w:val="en-GB"/>
              </w:rPr>
            </w:pPr>
          </w:p>
        </w:tc>
      </w:tr>
      <w:tr w:rsidR="00D222EA" w:rsidRPr="006137F0" w14:paraId="746C52A2" w14:textId="77777777" w:rsidTr="00D222EA">
        <w:trPr>
          <w:trHeight w:val="794"/>
        </w:trPr>
        <w:tc>
          <w:tcPr>
            <w:tcW w:w="9487" w:type="dxa"/>
          </w:tcPr>
          <w:p w14:paraId="392FA8D2" w14:textId="77777777" w:rsidR="00D222EA" w:rsidRPr="006137F0" w:rsidRDefault="00D222EA" w:rsidP="00AB4B13">
            <w:pPr>
              <w:pStyle w:val="Copytext"/>
              <w:contextualSpacing/>
              <w:rPr>
                <w:rFonts w:ascii="Candara" w:hAnsi="Candara"/>
                <w:lang w:val="en-GB"/>
              </w:rPr>
            </w:pPr>
          </w:p>
        </w:tc>
      </w:tr>
      <w:tr w:rsidR="00D222EA" w:rsidRPr="006137F0" w14:paraId="4E1E31C9" w14:textId="77777777" w:rsidTr="00D222EA">
        <w:trPr>
          <w:trHeight w:val="794"/>
        </w:trPr>
        <w:tc>
          <w:tcPr>
            <w:tcW w:w="9487" w:type="dxa"/>
          </w:tcPr>
          <w:p w14:paraId="0D8F50DF" w14:textId="77777777" w:rsidR="00D222EA" w:rsidRPr="006137F0" w:rsidRDefault="00D222EA" w:rsidP="00AB4B13">
            <w:pPr>
              <w:pStyle w:val="Copytext"/>
              <w:contextualSpacing/>
              <w:rPr>
                <w:rFonts w:ascii="Candara" w:hAnsi="Candara"/>
                <w:lang w:val="en-GB"/>
              </w:rPr>
            </w:pPr>
          </w:p>
        </w:tc>
      </w:tr>
      <w:tr w:rsidR="00D222EA" w:rsidRPr="006137F0" w14:paraId="2F3A950A" w14:textId="77777777" w:rsidTr="00D222EA">
        <w:trPr>
          <w:trHeight w:val="794"/>
        </w:trPr>
        <w:tc>
          <w:tcPr>
            <w:tcW w:w="9487" w:type="dxa"/>
          </w:tcPr>
          <w:p w14:paraId="08368936" w14:textId="77777777" w:rsidR="00D222EA" w:rsidRPr="006137F0" w:rsidRDefault="00D222EA" w:rsidP="00AB4B13">
            <w:pPr>
              <w:pStyle w:val="Copytext"/>
              <w:contextualSpacing/>
              <w:rPr>
                <w:rFonts w:ascii="Candara" w:hAnsi="Candara"/>
                <w:lang w:val="en-GB"/>
              </w:rPr>
            </w:pPr>
          </w:p>
        </w:tc>
      </w:tr>
    </w:tbl>
    <w:p w14:paraId="2855C8F5" w14:textId="77777777" w:rsidR="00D222EA" w:rsidRPr="006137F0" w:rsidRDefault="00D222EA" w:rsidP="00AB4B13">
      <w:pPr>
        <w:pStyle w:val="Copytext"/>
        <w:contextualSpacing/>
        <w:rPr>
          <w:rFonts w:ascii="Candara" w:hAnsi="Candara"/>
          <w:lang w:val="en-GB"/>
        </w:rPr>
      </w:pPr>
    </w:p>
    <w:p w14:paraId="22F96EBE" w14:textId="77777777" w:rsidR="00AB4B13" w:rsidRPr="006137F0" w:rsidRDefault="00AB4B13" w:rsidP="00AB4B13">
      <w:pPr>
        <w:pStyle w:val="Copytext"/>
        <w:contextualSpacing/>
        <w:rPr>
          <w:rFonts w:ascii="Candara" w:hAnsi="Candara"/>
          <w:lang w:val="en-GB"/>
        </w:rPr>
      </w:pPr>
    </w:p>
    <w:p w14:paraId="48C84980" w14:textId="09019905" w:rsidR="00D222EA" w:rsidRPr="006137F0" w:rsidRDefault="00D222EA">
      <w:pPr>
        <w:rPr>
          <w:b/>
          <w:bCs/>
          <w:sz w:val="24"/>
          <w:szCs w:val="24"/>
        </w:rPr>
      </w:pPr>
    </w:p>
    <w:p w14:paraId="17687790" w14:textId="7B13FC70" w:rsidR="008A372D" w:rsidRPr="006137F0" w:rsidRDefault="008A372D" w:rsidP="008A372D">
      <w:pPr>
        <w:pStyle w:val="Listaszerbekezds"/>
        <w:shd w:val="clear" w:color="auto" w:fill="FBE4D5" w:themeFill="accent2" w:themeFillTint="33"/>
        <w:tabs>
          <w:tab w:val="left" w:pos="1505"/>
        </w:tabs>
        <w:rPr>
          <w:b/>
          <w:bCs/>
          <w:sz w:val="24"/>
          <w:szCs w:val="24"/>
        </w:rPr>
      </w:pPr>
      <w:r w:rsidRPr="006137F0">
        <w:rPr>
          <w:b/>
          <w:bCs/>
          <w:sz w:val="24"/>
          <w:szCs w:val="24"/>
        </w:rPr>
        <w:t>Exercise 1 - Sharing history</w:t>
      </w:r>
    </w:p>
    <w:p w14:paraId="0168387E" w14:textId="77777777" w:rsidR="00F35A2C" w:rsidRPr="006137F0" w:rsidRDefault="00AB4B13" w:rsidP="00F35A2C">
      <w:pPr>
        <w:pStyle w:val="Copytext"/>
        <w:spacing w:after="160" w:line="22" w:lineRule="atLeast"/>
        <w:rPr>
          <w:rFonts w:ascii="Candara" w:hAnsi="Candara"/>
          <w:b/>
          <w:bCs/>
          <w:lang w:val="en-GB"/>
        </w:rPr>
      </w:pPr>
      <w:r w:rsidRPr="006137F0">
        <w:rPr>
          <w:rFonts w:ascii="Candara" w:hAnsi="Candara"/>
          <w:b/>
          <w:bCs/>
          <w:lang w:val="en-GB"/>
        </w:rPr>
        <w:t xml:space="preserve">Introductions </w:t>
      </w:r>
    </w:p>
    <w:p w14:paraId="44AFEE67" w14:textId="0F998005" w:rsidR="00AB4B13" w:rsidRPr="006137F0" w:rsidRDefault="00AB4B13" w:rsidP="00F35A2C">
      <w:pPr>
        <w:pStyle w:val="Copytext"/>
        <w:numPr>
          <w:ilvl w:val="0"/>
          <w:numId w:val="20"/>
        </w:numPr>
        <w:spacing w:after="160" w:line="22" w:lineRule="atLeast"/>
        <w:ind w:left="714" w:hanging="357"/>
        <w:contextualSpacing/>
        <w:rPr>
          <w:rFonts w:ascii="Candara" w:hAnsi="Candara"/>
          <w:lang w:val="en-GB"/>
        </w:rPr>
      </w:pPr>
      <w:r w:rsidRPr="006137F0">
        <w:rPr>
          <w:rFonts w:ascii="Candara" w:hAnsi="Candara"/>
          <w:lang w:val="en-GB"/>
        </w:rPr>
        <w:t>each participant gives their name, title/position</w:t>
      </w:r>
      <w:r w:rsidR="003766E2">
        <w:rPr>
          <w:rFonts w:ascii="Candara" w:hAnsi="Candara"/>
          <w:lang w:val="en-GB"/>
        </w:rPr>
        <w:t>,</w:t>
      </w:r>
      <w:r w:rsidRPr="006137F0">
        <w:rPr>
          <w:rFonts w:ascii="Candara" w:hAnsi="Candara"/>
          <w:lang w:val="en-GB"/>
        </w:rPr>
        <w:t xml:space="preserve"> and birthplace.</w:t>
      </w:r>
    </w:p>
    <w:p w14:paraId="4825CACC" w14:textId="215A5C5E" w:rsidR="00F35A2C" w:rsidRPr="006137F0" w:rsidRDefault="00F35A2C" w:rsidP="00F35A2C">
      <w:pPr>
        <w:pStyle w:val="Copytext"/>
        <w:numPr>
          <w:ilvl w:val="0"/>
          <w:numId w:val="20"/>
        </w:numPr>
        <w:spacing w:after="160" w:line="22" w:lineRule="atLeast"/>
        <w:ind w:left="714" w:hanging="357"/>
        <w:contextualSpacing/>
        <w:rPr>
          <w:rFonts w:ascii="Candara" w:hAnsi="Candara"/>
          <w:lang w:val="en-GB"/>
        </w:rPr>
      </w:pPr>
      <w:r w:rsidRPr="006137F0">
        <w:rPr>
          <w:rFonts w:ascii="Candara" w:hAnsi="Candara"/>
          <w:lang w:val="en-GB"/>
        </w:rPr>
        <w:t>optional question: Tell us something about you that describes your relationship with nature!</w:t>
      </w:r>
    </w:p>
    <w:p w14:paraId="7612D16C" w14:textId="77777777" w:rsidR="00F35A2C" w:rsidRPr="006137F0" w:rsidRDefault="00F35A2C" w:rsidP="00F35A2C">
      <w:pPr>
        <w:pStyle w:val="Copytext"/>
        <w:spacing w:after="160" w:line="22" w:lineRule="atLeast"/>
        <w:contextualSpacing/>
        <w:rPr>
          <w:rFonts w:ascii="Candara" w:hAnsi="Candara"/>
          <w:lang w:val="en-GB"/>
        </w:rPr>
      </w:pPr>
    </w:p>
    <w:p w14:paraId="33C16C17" w14:textId="4706F7F9" w:rsidR="00F35A2C" w:rsidRPr="006137F0" w:rsidRDefault="00F35A2C" w:rsidP="00F35A2C">
      <w:pPr>
        <w:pStyle w:val="Copytext"/>
        <w:spacing w:after="160" w:line="22" w:lineRule="atLeast"/>
        <w:rPr>
          <w:rFonts w:ascii="Candara" w:hAnsi="Candara"/>
          <w:b/>
          <w:bCs/>
          <w:lang w:val="en-GB"/>
        </w:rPr>
      </w:pPr>
      <w:r w:rsidRPr="006137F0">
        <w:rPr>
          <w:rFonts w:ascii="Candara" w:hAnsi="Candara"/>
          <w:b/>
          <w:bCs/>
          <w:lang w:val="en-GB"/>
        </w:rPr>
        <w:t>Questions for open discussion:</w:t>
      </w:r>
    </w:p>
    <w:p w14:paraId="2C59C76D" w14:textId="143CF65F" w:rsidR="00AB4B13" w:rsidRPr="006137F0" w:rsidRDefault="00AB4B13" w:rsidP="009E476D">
      <w:pPr>
        <w:pStyle w:val="Copytext"/>
        <w:numPr>
          <w:ilvl w:val="0"/>
          <w:numId w:val="20"/>
        </w:numPr>
        <w:contextualSpacing/>
        <w:rPr>
          <w:rFonts w:ascii="Candara" w:hAnsi="Candara"/>
          <w:lang w:val="en-GB"/>
        </w:rPr>
      </w:pPr>
      <w:r w:rsidRPr="006137F0">
        <w:rPr>
          <w:rFonts w:ascii="Candara" w:hAnsi="Candara"/>
          <w:b/>
          <w:bCs/>
          <w:lang w:val="en-GB"/>
        </w:rPr>
        <w:t>For Journalists</w:t>
      </w:r>
      <w:r w:rsidR="00F35A2C" w:rsidRPr="006137F0">
        <w:rPr>
          <w:rFonts w:ascii="Candara" w:hAnsi="Candara"/>
          <w:lang w:val="en-GB"/>
        </w:rPr>
        <w:t xml:space="preserve">: </w:t>
      </w:r>
      <w:r w:rsidRPr="006137F0">
        <w:rPr>
          <w:rFonts w:ascii="Candara" w:hAnsi="Candara"/>
          <w:lang w:val="en-GB"/>
        </w:rPr>
        <w:t>What environmental stories have you done before? What challenges did you face in developing and writing the story? What reaction did you get?</w:t>
      </w:r>
    </w:p>
    <w:p w14:paraId="40BC6848" w14:textId="77777777" w:rsidR="00F35A2C" w:rsidRPr="006137F0" w:rsidRDefault="00AB4B13" w:rsidP="009E476D">
      <w:pPr>
        <w:pStyle w:val="Copytext"/>
        <w:numPr>
          <w:ilvl w:val="0"/>
          <w:numId w:val="20"/>
        </w:numPr>
        <w:contextualSpacing/>
        <w:rPr>
          <w:rFonts w:ascii="Candara" w:hAnsi="Candara"/>
          <w:lang w:val="en-GB"/>
        </w:rPr>
      </w:pPr>
      <w:r w:rsidRPr="006137F0">
        <w:rPr>
          <w:rFonts w:ascii="Candara" w:hAnsi="Candara"/>
          <w:b/>
          <w:bCs/>
          <w:lang w:val="en-GB"/>
        </w:rPr>
        <w:t xml:space="preserve">For </w:t>
      </w:r>
      <w:proofErr w:type="spellStart"/>
      <w:r w:rsidR="00F35A2C" w:rsidRPr="006137F0">
        <w:rPr>
          <w:rFonts w:ascii="Candara" w:hAnsi="Candara"/>
          <w:b/>
          <w:bCs/>
          <w:lang w:val="en-GB"/>
        </w:rPr>
        <w:t>NbS</w:t>
      </w:r>
      <w:proofErr w:type="spellEnd"/>
      <w:r w:rsidR="00F35A2C" w:rsidRPr="006137F0">
        <w:rPr>
          <w:rFonts w:ascii="Candara" w:hAnsi="Candara"/>
          <w:b/>
          <w:bCs/>
          <w:lang w:val="en-GB"/>
        </w:rPr>
        <w:t xml:space="preserve"> professionals</w:t>
      </w:r>
      <w:r w:rsidRPr="006137F0">
        <w:rPr>
          <w:rFonts w:ascii="Candara" w:hAnsi="Candara"/>
          <w:lang w:val="en-GB"/>
        </w:rPr>
        <w:t>: What work have you done that was the subject of a media report (social media, traditional media, circulated report for non-specialists)</w:t>
      </w:r>
      <w:r w:rsidR="00F35A2C" w:rsidRPr="006137F0">
        <w:rPr>
          <w:rFonts w:ascii="Candara" w:hAnsi="Candara"/>
          <w:lang w:val="en-GB"/>
        </w:rPr>
        <w:t>?</w:t>
      </w:r>
      <w:r w:rsidRPr="006137F0">
        <w:rPr>
          <w:rFonts w:ascii="Candara" w:hAnsi="Candara"/>
          <w:lang w:val="en-GB"/>
        </w:rPr>
        <w:t xml:space="preserve"> </w:t>
      </w:r>
      <w:r w:rsidR="00F35A2C" w:rsidRPr="006137F0">
        <w:rPr>
          <w:rFonts w:ascii="Candara" w:hAnsi="Candara"/>
          <w:lang w:val="en-GB"/>
        </w:rPr>
        <w:t>W</w:t>
      </w:r>
      <w:r w:rsidRPr="006137F0">
        <w:rPr>
          <w:rFonts w:ascii="Candara" w:hAnsi="Candara"/>
          <w:lang w:val="en-GB"/>
        </w:rPr>
        <w:t>hat challenges did you face in the process? What reaction did you get?</w:t>
      </w:r>
    </w:p>
    <w:p w14:paraId="5D698681" w14:textId="77777777" w:rsidR="009E476D" w:rsidRPr="006137F0" w:rsidRDefault="00AB4B13" w:rsidP="009E476D">
      <w:pPr>
        <w:pStyle w:val="Copytext"/>
        <w:numPr>
          <w:ilvl w:val="0"/>
          <w:numId w:val="20"/>
        </w:numPr>
        <w:ind w:left="714" w:hanging="357"/>
        <w:contextualSpacing/>
        <w:rPr>
          <w:rFonts w:ascii="Candara" w:hAnsi="Candara"/>
          <w:lang w:val="en-GB"/>
        </w:rPr>
      </w:pPr>
      <w:r w:rsidRPr="006137F0">
        <w:rPr>
          <w:rFonts w:ascii="Candara" w:hAnsi="Candara"/>
          <w:b/>
          <w:bCs/>
          <w:lang w:val="en-GB"/>
        </w:rPr>
        <w:t>Previous attempts</w:t>
      </w:r>
      <w:r w:rsidR="00F35A2C" w:rsidRPr="006137F0">
        <w:rPr>
          <w:rFonts w:ascii="Candara" w:hAnsi="Candara"/>
          <w:b/>
          <w:bCs/>
          <w:lang w:val="en-GB"/>
        </w:rPr>
        <w:t xml:space="preserve"> </w:t>
      </w:r>
      <w:r w:rsidRPr="006137F0">
        <w:rPr>
          <w:rFonts w:ascii="Candara" w:hAnsi="Candara"/>
          <w:b/>
          <w:bCs/>
          <w:lang w:val="en-GB"/>
        </w:rPr>
        <w:t>from both sides</w:t>
      </w:r>
      <w:r w:rsidR="00F35A2C" w:rsidRPr="006137F0">
        <w:rPr>
          <w:rFonts w:ascii="Candara" w:hAnsi="Candara"/>
          <w:b/>
          <w:bCs/>
          <w:lang w:val="en-GB"/>
        </w:rPr>
        <w:t>:</w:t>
      </w:r>
      <w:r w:rsidRPr="006137F0">
        <w:rPr>
          <w:rFonts w:ascii="Candara" w:hAnsi="Candara"/>
          <w:lang w:val="en-GB"/>
        </w:rPr>
        <w:t xml:space="preserve"> </w:t>
      </w:r>
      <w:r w:rsidR="009E476D" w:rsidRPr="006137F0">
        <w:rPr>
          <w:rFonts w:ascii="Candara" w:hAnsi="Candara"/>
          <w:lang w:val="en-GB"/>
        </w:rPr>
        <w:t>C</w:t>
      </w:r>
      <w:r w:rsidR="00F35A2C" w:rsidRPr="006137F0">
        <w:rPr>
          <w:rFonts w:ascii="Candara" w:hAnsi="Candara"/>
          <w:lang w:val="en-GB"/>
        </w:rPr>
        <w:t xml:space="preserve">an you recall </w:t>
      </w:r>
      <w:r w:rsidRPr="006137F0">
        <w:rPr>
          <w:rFonts w:ascii="Candara" w:hAnsi="Candara"/>
          <w:lang w:val="en-GB"/>
        </w:rPr>
        <w:t>stories that the journalists have published or attempted to sell to their editors that produced nothing but a groan</w:t>
      </w:r>
      <w:r w:rsidR="00F35A2C" w:rsidRPr="006137F0">
        <w:rPr>
          <w:rFonts w:ascii="Candara" w:hAnsi="Candara"/>
          <w:lang w:val="en-GB"/>
        </w:rPr>
        <w:t xml:space="preserve">? Did you </w:t>
      </w:r>
      <w:r w:rsidR="009E476D" w:rsidRPr="006137F0">
        <w:rPr>
          <w:rFonts w:ascii="Candara" w:hAnsi="Candara"/>
          <w:lang w:val="en-GB"/>
        </w:rPr>
        <w:t>have s</w:t>
      </w:r>
      <w:r w:rsidRPr="006137F0">
        <w:rPr>
          <w:rFonts w:ascii="Candara" w:hAnsi="Candara"/>
          <w:lang w:val="en-GB"/>
        </w:rPr>
        <w:t xml:space="preserve">tories </w:t>
      </w:r>
      <w:r w:rsidR="009E476D" w:rsidRPr="006137F0">
        <w:rPr>
          <w:rFonts w:ascii="Candara" w:hAnsi="Candara"/>
          <w:lang w:val="en-GB"/>
        </w:rPr>
        <w:t xml:space="preserve">on </w:t>
      </w:r>
      <w:proofErr w:type="spellStart"/>
      <w:r w:rsidR="009E476D" w:rsidRPr="006137F0">
        <w:rPr>
          <w:rFonts w:ascii="Candara" w:hAnsi="Candara"/>
          <w:lang w:val="en-GB"/>
        </w:rPr>
        <w:t>NbS</w:t>
      </w:r>
      <w:proofErr w:type="spellEnd"/>
      <w:r w:rsidR="009E476D" w:rsidRPr="006137F0">
        <w:rPr>
          <w:rFonts w:ascii="Candara" w:hAnsi="Candara"/>
          <w:lang w:val="en-GB"/>
        </w:rPr>
        <w:t xml:space="preserve"> that you </w:t>
      </w:r>
      <w:r w:rsidRPr="006137F0">
        <w:rPr>
          <w:rFonts w:ascii="Candara" w:hAnsi="Candara"/>
          <w:lang w:val="en-GB"/>
        </w:rPr>
        <w:t>tried to communicate but got no traction</w:t>
      </w:r>
      <w:r w:rsidR="009E476D" w:rsidRPr="006137F0">
        <w:rPr>
          <w:rFonts w:ascii="Candara" w:hAnsi="Candara"/>
          <w:lang w:val="en-GB"/>
        </w:rPr>
        <w:t>?</w:t>
      </w:r>
    </w:p>
    <w:p w14:paraId="743DADFD" w14:textId="010C962E" w:rsidR="00AB4B13" w:rsidRPr="006137F0" w:rsidRDefault="00AB4B13" w:rsidP="009E476D">
      <w:pPr>
        <w:pStyle w:val="Copytext"/>
        <w:numPr>
          <w:ilvl w:val="0"/>
          <w:numId w:val="20"/>
        </w:numPr>
        <w:ind w:left="714" w:hanging="357"/>
        <w:contextualSpacing/>
        <w:rPr>
          <w:rFonts w:ascii="Candara" w:hAnsi="Candara"/>
          <w:b/>
          <w:bCs/>
          <w:lang w:val="en-GB"/>
        </w:rPr>
      </w:pPr>
      <w:r w:rsidRPr="006137F0">
        <w:rPr>
          <w:rFonts w:ascii="Candara" w:hAnsi="Candara"/>
          <w:b/>
          <w:bCs/>
          <w:lang w:val="en-GB"/>
        </w:rPr>
        <w:t>Local triggers</w:t>
      </w:r>
      <w:r w:rsidR="009E476D" w:rsidRPr="006137F0">
        <w:rPr>
          <w:rFonts w:ascii="Candara" w:hAnsi="Candara"/>
          <w:b/>
          <w:bCs/>
          <w:lang w:val="en-GB"/>
        </w:rPr>
        <w:t>:</w:t>
      </w:r>
      <w:r w:rsidRPr="006137F0">
        <w:rPr>
          <w:rFonts w:ascii="Candara" w:hAnsi="Candara"/>
          <w:b/>
          <w:bCs/>
          <w:lang w:val="en-GB"/>
        </w:rPr>
        <w:t xml:space="preserve"> </w:t>
      </w:r>
      <w:r w:rsidRPr="006137F0">
        <w:rPr>
          <w:rFonts w:ascii="Candara" w:hAnsi="Candara"/>
          <w:lang w:val="en-GB"/>
        </w:rPr>
        <w:t xml:space="preserve">are there recent </w:t>
      </w:r>
      <w:r w:rsidR="003766E2">
        <w:rPr>
          <w:rFonts w:ascii="Candara" w:hAnsi="Candara"/>
          <w:lang w:val="en-GB"/>
        </w:rPr>
        <w:t>crises</w:t>
      </w:r>
      <w:r w:rsidRPr="006137F0">
        <w:rPr>
          <w:rFonts w:ascii="Candara" w:hAnsi="Candara"/>
          <w:lang w:val="en-GB"/>
        </w:rPr>
        <w:t xml:space="preserve"> or natural extreme events that signal emerging issues that </w:t>
      </w:r>
      <w:r w:rsidR="009E476D" w:rsidRPr="006137F0">
        <w:rPr>
          <w:rFonts w:ascii="Candara" w:hAnsi="Candara"/>
          <w:lang w:val="en-GB"/>
        </w:rPr>
        <w:t>could serve as</w:t>
      </w:r>
      <w:r w:rsidRPr="006137F0">
        <w:rPr>
          <w:rFonts w:ascii="Candara" w:hAnsi="Candara"/>
          <w:lang w:val="en-GB"/>
        </w:rPr>
        <w:t xml:space="preserve"> a good starting point</w:t>
      </w:r>
      <w:r w:rsidR="009E476D" w:rsidRPr="006137F0">
        <w:rPr>
          <w:rFonts w:ascii="Candara" w:hAnsi="Candara"/>
          <w:lang w:val="en-GB"/>
        </w:rPr>
        <w:t>?</w:t>
      </w:r>
    </w:p>
    <w:p w14:paraId="7D48B4CC" w14:textId="01EDBE24" w:rsidR="00AB4B13" w:rsidRPr="006137F0" w:rsidRDefault="000F111E" w:rsidP="000F111E">
      <w:pPr>
        <w:spacing w:line="22" w:lineRule="atLeast"/>
        <w:contextualSpacing/>
      </w:pPr>
      <w:r w:rsidRPr="006137F0">
        <w:rPr>
          <w:b/>
          <w:bCs/>
        </w:rPr>
        <w:t>Outcomes:</w:t>
      </w:r>
      <w:r w:rsidRPr="006137F0">
        <w:t xml:space="preserve"> </w:t>
      </w:r>
      <w:r w:rsidR="00AB4B13" w:rsidRPr="006137F0">
        <w:t>Key challenges</w:t>
      </w:r>
      <w:r w:rsidRPr="006137F0">
        <w:t xml:space="preserve"> and ingredients of </w:t>
      </w:r>
      <w:r w:rsidR="00AB4B13" w:rsidRPr="006137F0">
        <w:t>mak</w:t>
      </w:r>
      <w:r w:rsidRPr="006137F0">
        <w:t>ing</w:t>
      </w:r>
      <w:r w:rsidR="00AB4B13" w:rsidRPr="006137F0">
        <w:t xml:space="preserve"> good stor</w:t>
      </w:r>
      <w:r w:rsidRPr="006137F0">
        <w:t>ies identified.</w:t>
      </w:r>
      <w:r w:rsidR="00AB4B13" w:rsidRPr="006137F0">
        <w:t xml:space="preserve"> </w:t>
      </w:r>
    </w:p>
    <w:p w14:paraId="78552040" w14:textId="77777777" w:rsidR="005E1154" w:rsidRPr="006137F0" w:rsidRDefault="005E1154" w:rsidP="005E1154">
      <w:pPr>
        <w:spacing w:line="22" w:lineRule="atLeast"/>
      </w:pP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5E1154" w:rsidRPr="006137F0" w14:paraId="1CF1E1B2" w14:textId="77777777" w:rsidTr="008F4332">
        <w:trPr>
          <w:trHeight w:val="794"/>
        </w:trPr>
        <w:tc>
          <w:tcPr>
            <w:tcW w:w="9487" w:type="dxa"/>
          </w:tcPr>
          <w:p w14:paraId="6DBD945F" w14:textId="77777777" w:rsidR="005E1154" w:rsidRPr="006137F0" w:rsidRDefault="005E1154" w:rsidP="008F4332">
            <w:pPr>
              <w:pStyle w:val="Copytext"/>
              <w:contextualSpacing/>
              <w:rPr>
                <w:rFonts w:ascii="Candara" w:hAnsi="Candara"/>
                <w:lang w:val="en-GB"/>
              </w:rPr>
            </w:pPr>
          </w:p>
        </w:tc>
      </w:tr>
      <w:tr w:rsidR="005E1154" w:rsidRPr="006137F0" w14:paraId="000AD8B3" w14:textId="77777777" w:rsidTr="008F4332">
        <w:trPr>
          <w:trHeight w:val="794"/>
        </w:trPr>
        <w:tc>
          <w:tcPr>
            <w:tcW w:w="9487" w:type="dxa"/>
          </w:tcPr>
          <w:p w14:paraId="066C33C6" w14:textId="77777777" w:rsidR="005E1154" w:rsidRPr="006137F0" w:rsidRDefault="005E1154" w:rsidP="008F4332">
            <w:pPr>
              <w:pStyle w:val="Copytext"/>
              <w:contextualSpacing/>
              <w:rPr>
                <w:rFonts w:ascii="Candara" w:hAnsi="Candara"/>
                <w:lang w:val="en-GB"/>
              </w:rPr>
            </w:pPr>
          </w:p>
        </w:tc>
      </w:tr>
      <w:tr w:rsidR="005E1154" w:rsidRPr="006137F0" w14:paraId="05C08A8B" w14:textId="77777777" w:rsidTr="008F4332">
        <w:trPr>
          <w:trHeight w:val="794"/>
        </w:trPr>
        <w:tc>
          <w:tcPr>
            <w:tcW w:w="9487" w:type="dxa"/>
          </w:tcPr>
          <w:p w14:paraId="3B27ED1F" w14:textId="77777777" w:rsidR="005E1154" w:rsidRPr="006137F0" w:rsidRDefault="005E1154" w:rsidP="008F4332">
            <w:pPr>
              <w:pStyle w:val="Copytext"/>
              <w:contextualSpacing/>
              <w:rPr>
                <w:rFonts w:ascii="Candara" w:hAnsi="Candara"/>
                <w:lang w:val="en-GB"/>
              </w:rPr>
            </w:pPr>
          </w:p>
        </w:tc>
      </w:tr>
      <w:tr w:rsidR="005E1154" w:rsidRPr="006137F0" w14:paraId="11FF758B" w14:textId="77777777" w:rsidTr="008F4332">
        <w:trPr>
          <w:trHeight w:val="794"/>
        </w:trPr>
        <w:tc>
          <w:tcPr>
            <w:tcW w:w="9487" w:type="dxa"/>
          </w:tcPr>
          <w:p w14:paraId="468FB429" w14:textId="77777777" w:rsidR="005E1154" w:rsidRPr="006137F0" w:rsidRDefault="005E1154" w:rsidP="008F4332">
            <w:pPr>
              <w:pStyle w:val="Copytext"/>
              <w:contextualSpacing/>
              <w:rPr>
                <w:rFonts w:ascii="Candara" w:hAnsi="Candara"/>
                <w:lang w:val="en-GB"/>
              </w:rPr>
            </w:pPr>
          </w:p>
        </w:tc>
      </w:tr>
      <w:tr w:rsidR="005E1154" w:rsidRPr="006137F0" w14:paraId="788BB109" w14:textId="77777777" w:rsidTr="008F4332">
        <w:trPr>
          <w:trHeight w:val="794"/>
        </w:trPr>
        <w:tc>
          <w:tcPr>
            <w:tcW w:w="9487" w:type="dxa"/>
          </w:tcPr>
          <w:p w14:paraId="104D1783" w14:textId="77777777" w:rsidR="005E1154" w:rsidRPr="006137F0" w:rsidRDefault="005E1154" w:rsidP="008F4332">
            <w:pPr>
              <w:pStyle w:val="Copytext"/>
              <w:contextualSpacing/>
              <w:rPr>
                <w:rFonts w:ascii="Candara" w:hAnsi="Candara"/>
                <w:lang w:val="en-GB"/>
              </w:rPr>
            </w:pPr>
          </w:p>
        </w:tc>
      </w:tr>
      <w:tr w:rsidR="005E1154" w:rsidRPr="006137F0" w14:paraId="25473D44" w14:textId="77777777" w:rsidTr="008F4332">
        <w:trPr>
          <w:trHeight w:val="794"/>
        </w:trPr>
        <w:tc>
          <w:tcPr>
            <w:tcW w:w="9487" w:type="dxa"/>
          </w:tcPr>
          <w:p w14:paraId="675AE670" w14:textId="77777777" w:rsidR="005E1154" w:rsidRPr="006137F0" w:rsidRDefault="005E1154" w:rsidP="008F4332">
            <w:pPr>
              <w:pStyle w:val="Copytext"/>
              <w:contextualSpacing/>
              <w:rPr>
                <w:rFonts w:ascii="Candara" w:hAnsi="Candara"/>
                <w:lang w:val="en-GB"/>
              </w:rPr>
            </w:pPr>
          </w:p>
        </w:tc>
      </w:tr>
      <w:tr w:rsidR="005E1154" w:rsidRPr="006137F0" w14:paraId="3C08A349" w14:textId="77777777" w:rsidTr="008F4332">
        <w:trPr>
          <w:trHeight w:val="794"/>
        </w:trPr>
        <w:tc>
          <w:tcPr>
            <w:tcW w:w="9487" w:type="dxa"/>
          </w:tcPr>
          <w:p w14:paraId="390626BB" w14:textId="77777777" w:rsidR="005E1154" w:rsidRPr="006137F0" w:rsidRDefault="005E1154" w:rsidP="008F4332">
            <w:pPr>
              <w:pStyle w:val="Copytext"/>
              <w:contextualSpacing/>
              <w:rPr>
                <w:rFonts w:ascii="Candara" w:hAnsi="Candara"/>
                <w:lang w:val="en-GB"/>
              </w:rPr>
            </w:pPr>
          </w:p>
        </w:tc>
      </w:tr>
    </w:tbl>
    <w:p w14:paraId="2C9BBD65" w14:textId="77777777" w:rsidR="005E1154" w:rsidRPr="006137F0" w:rsidRDefault="005E1154" w:rsidP="005E1154">
      <w:pPr>
        <w:spacing w:line="22" w:lineRule="atLeast"/>
      </w:pPr>
    </w:p>
    <w:p w14:paraId="29FC5044" w14:textId="1D58199A" w:rsidR="000F111E" w:rsidRPr="006137F0" w:rsidRDefault="000F111E">
      <w:pPr>
        <w:rPr>
          <w:rFonts w:cstheme="majorHAnsi"/>
          <w:b/>
          <w:bCs/>
          <w:kern w:val="0"/>
          <w:sz w:val="24"/>
          <w:szCs w:val="40"/>
          <w:lang w:bidi="ar-SA"/>
          <w14:ligatures w14:val="none"/>
        </w:rPr>
      </w:pPr>
    </w:p>
    <w:p w14:paraId="694CF9E8" w14:textId="172CBA85" w:rsidR="00AB4B13" w:rsidRPr="006137F0" w:rsidRDefault="009E476D" w:rsidP="009E476D">
      <w:pPr>
        <w:pStyle w:val="Copytext"/>
        <w:shd w:val="clear" w:color="auto" w:fill="FBE4D5" w:themeFill="accent2" w:themeFillTint="33"/>
        <w:ind w:left="709"/>
        <w:rPr>
          <w:rFonts w:ascii="Candara" w:hAnsi="Candara"/>
          <w:b/>
          <w:bCs/>
          <w:sz w:val="24"/>
          <w:szCs w:val="40"/>
          <w:lang w:val="en-GB"/>
        </w:rPr>
      </w:pPr>
      <w:r w:rsidRPr="006137F0">
        <w:rPr>
          <w:rFonts w:ascii="Candara" w:hAnsi="Candara"/>
          <w:b/>
          <w:bCs/>
          <w:sz w:val="24"/>
          <w:szCs w:val="40"/>
          <w:lang w:val="en-GB"/>
        </w:rPr>
        <w:lastRenderedPageBreak/>
        <w:t>Exercise 2: Setting and prioritizing expectations</w:t>
      </w:r>
    </w:p>
    <w:p w14:paraId="47997ECE" w14:textId="60142FBC" w:rsidR="009E476D" w:rsidRPr="006137F0" w:rsidRDefault="000F111E" w:rsidP="00AB4B13">
      <w:pPr>
        <w:pStyle w:val="Copytext"/>
        <w:rPr>
          <w:rFonts w:ascii="Candara" w:hAnsi="Candara"/>
          <w:lang w:val="en-GB"/>
        </w:rPr>
      </w:pPr>
      <w:r w:rsidRPr="006137F0">
        <w:rPr>
          <w:rFonts w:ascii="Candara" w:hAnsi="Candara"/>
          <w:lang w:val="en-GB"/>
        </w:rPr>
        <w:t>Discuss</w:t>
      </w:r>
      <w:r w:rsidR="002A5924" w:rsidRPr="006137F0">
        <w:rPr>
          <w:rFonts w:ascii="Candara" w:hAnsi="Candara"/>
          <w:lang w:val="en-GB"/>
        </w:rPr>
        <w:t xml:space="preserve"> in pairs / smaller teams </w:t>
      </w:r>
      <w:r w:rsidRPr="006137F0">
        <w:rPr>
          <w:rFonts w:ascii="Candara" w:hAnsi="Candara"/>
          <w:lang w:val="en-GB"/>
        </w:rPr>
        <w:t xml:space="preserve">(consisting of both journalists and </w:t>
      </w:r>
      <w:proofErr w:type="spellStart"/>
      <w:r w:rsidRPr="006137F0">
        <w:rPr>
          <w:rFonts w:ascii="Candara" w:hAnsi="Candara"/>
          <w:lang w:val="en-GB"/>
        </w:rPr>
        <w:t>NbS</w:t>
      </w:r>
      <w:proofErr w:type="spellEnd"/>
      <w:r w:rsidRPr="006137F0">
        <w:rPr>
          <w:rFonts w:ascii="Candara" w:hAnsi="Candara"/>
          <w:lang w:val="en-GB"/>
        </w:rPr>
        <w:t xml:space="preserve"> professionals) </w:t>
      </w:r>
      <w:r w:rsidR="002A5924" w:rsidRPr="006137F0">
        <w:rPr>
          <w:rFonts w:ascii="Candara" w:hAnsi="Candara"/>
          <w:lang w:val="en-GB"/>
        </w:rPr>
        <w:t>the following questions:</w:t>
      </w:r>
    </w:p>
    <w:p w14:paraId="55A1FEC9" w14:textId="22264C7C" w:rsidR="00AB4B13" w:rsidRPr="006137F0" w:rsidRDefault="00AB4B13" w:rsidP="00AB4B13">
      <w:pPr>
        <w:pStyle w:val="Copytext"/>
        <w:ind w:firstLine="510"/>
        <w:rPr>
          <w:rFonts w:ascii="Candara" w:hAnsi="Candara"/>
          <w:lang w:val="en-GB"/>
        </w:rPr>
      </w:pPr>
      <w:r w:rsidRPr="006137F0">
        <w:rPr>
          <w:rFonts w:ascii="Candara" w:hAnsi="Candara"/>
          <w:lang w:val="en-GB"/>
        </w:rPr>
        <w:t xml:space="preserve">“What </w:t>
      </w:r>
      <w:r w:rsidR="006137F0" w:rsidRPr="006137F0">
        <w:rPr>
          <w:rFonts w:ascii="Candara" w:hAnsi="Candara"/>
          <w:lang w:val="en-GB"/>
        </w:rPr>
        <w:t>would I</w:t>
      </w:r>
      <w:r w:rsidR="000F111E" w:rsidRPr="006137F0">
        <w:rPr>
          <w:rFonts w:ascii="Candara" w:hAnsi="Candara"/>
          <w:lang w:val="en-GB"/>
        </w:rPr>
        <w:t xml:space="preserve"> like to learn today</w:t>
      </w:r>
      <w:r w:rsidR="002A5924" w:rsidRPr="006137F0">
        <w:rPr>
          <w:rFonts w:ascii="Candara" w:hAnsi="Candara"/>
          <w:lang w:val="en-GB"/>
        </w:rPr>
        <w:t>?</w:t>
      </w:r>
      <w:r w:rsidRPr="006137F0">
        <w:rPr>
          <w:rFonts w:ascii="Candara" w:hAnsi="Candara"/>
          <w:lang w:val="en-GB"/>
        </w:rPr>
        <w:t xml:space="preserve">” </w:t>
      </w:r>
    </w:p>
    <w:p w14:paraId="42B847ED" w14:textId="628CF3A9" w:rsidR="00AB4B13" w:rsidRPr="006137F0" w:rsidRDefault="00AB4B13" w:rsidP="00AB4B13">
      <w:pPr>
        <w:pStyle w:val="Copytext"/>
        <w:ind w:firstLine="510"/>
        <w:rPr>
          <w:rFonts w:ascii="Candara" w:hAnsi="Candara"/>
          <w:lang w:val="en-GB"/>
        </w:rPr>
      </w:pPr>
      <w:r w:rsidRPr="006137F0">
        <w:rPr>
          <w:rFonts w:ascii="Candara" w:hAnsi="Candara"/>
          <w:lang w:val="en-GB"/>
        </w:rPr>
        <w:t xml:space="preserve">“How </w:t>
      </w:r>
      <w:r w:rsidR="006137F0" w:rsidRPr="006137F0">
        <w:rPr>
          <w:rFonts w:ascii="Candara" w:hAnsi="Candara"/>
          <w:lang w:val="en-GB"/>
        </w:rPr>
        <w:t>should we</w:t>
      </w:r>
      <w:r w:rsidRPr="006137F0">
        <w:rPr>
          <w:rFonts w:ascii="Candara" w:hAnsi="Candara"/>
          <w:lang w:val="en-GB"/>
        </w:rPr>
        <w:t xml:space="preserve"> evaluate this program – what measures </w:t>
      </w:r>
      <w:r w:rsidR="003766E2">
        <w:rPr>
          <w:rFonts w:ascii="Candara" w:hAnsi="Candara"/>
          <w:lang w:val="en-GB"/>
        </w:rPr>
        <w:t>should we</w:t>
      </w:r>
      <w:r w:rsidRPr="006137F0">
        <w:rPr>
          <w:rFonts w:ascii="Candara" w:hAnsi="Candara"/>
          <w:lang w:val="en-GB"/>
        </w:rPr>
        <w:t xml:space="preserve"> use?</w:t>
      </w:r>
      <w:r w:rsidR="002A5924" w:rsidRPr="006137F0">
        <w:rPr>
          <w:rFonts w:ascii="Candara" w:hAnsi="Candara"/>
          <w:lang w:val="en-GB"/>
        </w:rPr>
        <w:t>”</w:t>
      </w:r>
    </w:p>
    <w:p w14:paraId="32AC1FF2" w14:textId="7893157B" w:rsidR="00AB4B13" w:rsidRPr="006137F0" w:rsidRDefault="00AB4B13" w:rsidP="00AB4B13">
      <w:pPr>
        <w:pStyle w:val="Copytext"/>
        <w:rPr>
          <w:rFonts w:ascii="Candara" w:hAnsi="Candara"/>
          <w:lang w:val="en-GB"/>
        </w:rPr>
      </w:pPr>
      <w:r w:rsidRPr="006137F0">
        <w:rPr>
          <w:rFonts w:ascii="Candara" w:hAnsi="Candara"/>
          <w:lang w:val="en-GB"/>
        </w:rPr>
        <w:t xml:space="preserve">Following feedback from all teams and consolidation of </w:t>
      </w:r>
      <w:r w:rsidR="002A5924" w:rsidRPr="006137F0">
        <w:rPr>
          <w:rFonts w:ascii="Candara" w:hAnsi="Candara"/>
          <w:lang w:val="en-GB"/>
        </w:rPr>
        <w:t xml:space="preserve">envisaged </w:t>
      </w:r>
      <w:r w:rsidRPr="006137F0">
        <w:rPr>
          <w:rFonts w:ascii="Candara" w:hAnsi="Candara"/>
          <w:lang w:val="en-GB"/>
        </w:rPr>
        <w:t xml:space="preserve">key learnings and </w:t>
      </w:r>
      <w:r w:rsidR="002A5924" w:rsidRPr="006137F0">
        <w:rPr>
          <w:rFonts w:ascii="Candara" w:hAnsi="Candara"/>
          <w:lang w:val="en-GB"/>
        </w:rPr>
        <w:t xml:space="preserve">proposed </w:t>
      </w:r>
      <w:r w:rsidRPr="006137F0">
        <w:rPr>
          <w:rFonts w:ascii="Candara" w:hAnsi="Candara"/>
          <w:lang w:val="en-GB"/>
        </w:rPr>
        <w:t>evaluation measures, organizers will respond (all will be covered</w:t>
      </w:r>
      <w:r w:rsidR="002A5924" w:rsidRPr="006137F0">
        <w:rPr>
          <w:rFonts w:ascii="Candara" w:hAnsi="Candara"/>
          <w:lang w:val="en-GB"/>
        </w:rPr>
        <w:t xml:space="preserve"> </w:t>
      </w:r>
      <w:r w:rsidRPr="006137F0">
        <w:rPr>
          <w:rFonts w:ascii="Candara" w:hAnsi="Candara"/>
          <w:lang w:val="en-GB"/>
        </w:rPr>
        <w:t>/</w:t>
      </w:r>
      <w:r w:rsidR="002A5924" w:rsidRPr="006137F0">
        <w:rPr>
          <w:rFonts w:ascii="Candara" w:hAnsi="Candara"/>
          <w:lang w:val="en-GB"/>
        </w:rPr>
        <w:t xml:space="preserve"> </w:t>
      </w:r>
      <w:r w:rsidRPr="006137F0">
        <w:rPr>
          <w:rFonts w:ascii="Candara" w:hAnsi="Candara"/>
          <w:lang w:val="en-GB"/>
        </w:rPr>
        <w:t>some won’t be</w:t>
      </w:r>
      <w:r w:rsidR="002A5924" w:rsidRPr="006137F0">
        <w:rPr>
          <w:rFonts w:ascii="Candara" w:hAnsi="Candara"/>
          <w:lang w:val="en-GB"/>
        </w:rPr>
        <w:t xml:space="preserve"> </w:t>
      </w:r>
      <w:r w:rsidRPr="006137F0">
        <w:rPr>
          <w:rFonts w:ascii="Candara" w:hAnsi="Candara"/>
          <w:lang w:val="en-GB"/>
        </w:rPr>
        <w:t>/</w:t>
      </w:r>
      <w:r w:rsidR="002A5924" w:rsidRPr="006137F0">
        <w:rPr>
          <w:rFonts w:ascii="Candara" w:hAnsi="Candara"/>
          <w:lang w:val="en-GB"/>
        </w:rPr>
        <w:t xml:space="preserve"> </w:t>
      </w:r>
      <w:r w:rsidRPr="006137F0">
        <w:rPr>
          <w:rFonts w:ascii="Candara" w:hAnsi="Candara"/>
          <w:lang w:val="en-GB"/>
        </w:rPr>
        <w:t>will make changes in priorities).</w:t>
      </w:r>
    </w:p>
    <w:p w14:paraId="10526062" w14:textId="5E95BCCD" w:rsidR="00AB4B13" w:rsidRPr="006137F0" w:rsidRDefault="000F111E" w:rsidP="00AB4B13">
      <w:pPr>
        <w:pStyle w:val="Copytext"/>
        <w:rPr>
          <w:rFonts w:ascii="Candara" w:hAnsi="Candara"/>
          <w:lang w:val="en-GB"/>
        </w:rPr>
      </w:pPr>
      <w:r w:rsidRPr="006137F0">
        <w:rPr>
          <w:rFonts w:ascii="Candara" w:hAnsi="Candara"/>
          <w:b/>
          <w:bCs/>
          <w:lang w:val="en-GB"/>
        </w:rPr>
        <w:t>Outcome</w:t>
      </w:r>
      <w:r w:rsidR="00AB4B13" w:rsidRPr="006137F0">
        <w:rPr>
          <w:rFonts w:ascii="Candara" w:hAnsi="Candara"/>
          <w:b/>
          <w:bCs/>
          <w:lang w:val="en-GB"/>
        </w:rPr>
        <w:t>:</w:t>
      </w:r>
      <w:r w:rsidR="00AB4B13" w:rsidRPr="006137F0">
        <w:rPr>
          <w:rFonts w:ascii="Candara" w:hAnsi="Candara"/>
          <w:lang w:val="en-GB"/>
        </w:rPr>
        <w:t xml:space="preserve"> Common learning objectives and</w:t>
      </w:r>
      <w:r w:rsidR="002A5924" w:rsidRPr="006137F0">
        <w:rPr>
          <w:rFonts w:ascii="Candara" w:hAnsi="Candara"/>
          <w:lang w:val="en-GB"/>
        </w:rPr>
        <w:t xml:space="preserve"> evaluation</w:t>
      </w:r>
      <w:r w:rsidR="00AB4B13" w:rsidRPr="006137F0">
        <w:rPr>
          <w:rFonts w:ascii="Candara" w:hAnsi="Candara"/>
          <w:lang w:val="en-GB"/>
        </w:rPr>
        <w:t xml:space="preserve"> measures recommended</w:t>
      </w:r>
      <w:r w:rsidR="002A5924" w:rsidRPr="006137F0">
        <w:rPr>
          <w:rFonts w:ascii="Candara" w:hAnsi="Candara"/>
          <w:lang w:val="en-GB"/>
        </w:rPr>
        <w:t>.</w:t>
      </w:r>
    </w:p>
    <w:p w14:paraId="172842A5" w14:textId="77777777" w:rsidR="005E1154" w:rsidRPr="006137F0" w:rsidRDefault="005E1154" w:rsidP="00AB4B13">
      <w:pPr>
        <w:pStyle w:val="Copytext"/>
        <w:rPr>
          <w:rFonts w:ascii="Candara" w:hAnsi="Candara"/>
          <w:lang w:val="en-GB"/>
        </w:rPr>
      </w:pP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5E1154" w:rsidRPr="006137F0" w14:paraId="5664AAD4" w14:textId="77777777" w:rsidTr="008F4332">
        <w:trPr>
          <w:trHeight w:val="794"/>
        </w:trPr>
        <w:tc>
          <w:tcPr>
            <w:tcW w:w="9487" w:type="dxa"/>
          </w:tcPr>
          <w:p w14:paraId="1BA9A67C" w14:textId="77777777" w:rsidR="005E1154" w:rsidRPr="006137F0" w:rsidRDefault="005E1154" w:rsidP="008F4332">
            <w:pPr>
              <w:pStyle w:val="Copytext"/>
              <w:contextualSpacing/>
              <w:rPr>
                <w:rFonts w:ascii="Candara" w:hAnsi="Candara"/>
                <w:lang w:val="en-GB"/>
              </w:rPr>
            </w:pPr>
          </w:p>
        </w:tc>
      </w:tr>
      <w:tr w:rsidR="005E1154" w:rsidRPr="006137F0" w14:paraId="1673C275" w14:textId="77777777" w:rsidTr="008F4332">
        <w:trPr>
          <w:trHeight w:val="794"/>
        </w:trPr>
        <w:tc>
          <w:tcPr>
            <w:tcW w:w="9487" w:type="dxa"/>
          </w:tcPr>
          <w:p w14:paraId="6EFA614D" w14:textId="77777777" w:rsidR="005E1154" w:rsidRPr="006137F0" w:rsidRDefault="005E1154" w:rsidP="008F4332">
            <w:pPr>
              <w:pStyle w:val="Copytext"/>
              <w:contextualSpacing/>
              <w:rPr>
                <w:rFonts w:ascii="Candara" w:hAnsi="Candara"/>
                <w:lang w:val="en-GB"/>
              </w:rPr>
            </w:pPr>
          </w:p>
        </w:tc>
      </w:tr>
      <w:tr w:rsidR="005E1154" w:rsidRPr="006137F0" w14:paraId="49071918" w14:textId="77777777" w:rsidTr="008F4332">
        <w:trPr>
          <w:trHeight w:val="794"/>
        </w:trPr>
        <w:tc>
          <w:tcPr>
            <w:tcW w:w="9487" w:type="dxa"/>
          </w:tcPr>
          <w:p w14:paraId="71F7C32A" w14:textId="77777777" w:rsidR="005E1154" w:rsidRPr="006137F0" w:rsidRDefault="005E1154" w:rsidP="008F4332">
            <w:pPr>
              <w:pStyle w:val="Copytext"/>
              <w:contextualSpacing/>
              <w:rPr>
                <w:rFonts w:ascii="Candara" w:hAnsi="Candara"/>
                <w:lang w:val="en-GB"/>
              </w:rPr>
            </w:pPr>
          </w:p>
        </w:tc>
      </w:tr>
      <w:tr w:rsidR="005E1154" w:rsidRPr="006137F0" w14:paraId="1C8DC4EF" w14:textId="77777777" w:rsidTr="008F4332">
        <w:trPr>
          <w:trHeight w:val="794"/>
        </w:trPr>
        <w:tc>
          <w:tcPr>
            <w:tcW w:w="9487" w:type="dxa"/>
          </w:tcPr>
          <w:p w14:paraId="305A8ADB" w14:textId="77777777" w:rsidR="005E1154" w:rsidRPr="006137F0" w:rsidRDefault="005E1154" w:rsidP="008F4332">
            <w:pPr>
              <w:pStyle w:val="Copytext"/>
              <w:contextualSpacing/>
              <w:rPr>
                <w:rFonts w:ascii="Candara" w:hAnsi="Candara"/>
                <w:lang w:val="en-GB"/>
              </w:rPr>
            </w:pPr>
          </w:p>
        </w:tc>
      </w:tr>
      <w:tr w:rsidR="005E1154" w:rsidRPr="006137F0" w14:paraId="01D46252" w14:textId="77777777" w:rsidTr="008F4332">
        <w:trPr>
          <w:trHeight w:val="794"/>
        </w:trPr>
        <w:tc>
          <w:tcPr>
            <w:tcW w:w="9487" w:type="dxa"/>
          </w:tcPr>
          <w:p w14:paraId="05C8C258" w14:textId="77777777" w:rsidR="005E1154" w:rsidRPr="006137F0" w:rsidRDefault="005E1154" w:rsidP="008F4332">
            <w:pPr>
              <w:pStyle w:val="Copytext"/>
              <w:contextualSpacing/>
              <w:rPr>
                <w:rFonts w:ascii="Candara" w:hAnsi="Candara"/>
                <w:lang w:val="en-GB"/>
              </w:rPr>
            </w:pPr>
          </w:p>
        </w:tc>
      </w:tr>
      <w:tr w:rsidR="005E1154" w:rsidRPr="006137F0" w14:paraId="007DF848" w14:textId="77777777" w:rsidTr="008F4332">
        <w:trPr>
          <w:trHeight w:val="794"/>
        </w:trPr>
        <w:tc>
          <w:tcPr>
            <w:tcW w:w="9487" w:type="dxa"/>
          </w:tcPr>
          <w:p w14:paraId="4BCC87AE" w14:textId="77777777" w:rsidR="005E1154" w:rsidRPr="006137F0" w:rsidRDefault="005E1154" w:rsidP="008F4332">
            <w:pPr>
              <w:pStyle w:val="Copytext"/>
              <w:contextualSpacing/>
              <w:rPr>
                <w:rFonts w:ascii="Candara" w:hAnsi="Candara"/>
                <w:lang w:val="en-GB"/>
              </w:rPr>
            </w:pPr>
          </w:p>
        </w:tc>
      </w:tr>
      <w:tr w:rsidR="005E1154" w:rsidRPr="006137F0" w14:paraId="59D69E0D" w14:textId="77777777" w:rsidTr="008F4332">
        <w:trPr>
          <w:trHeight w:val="794"/>
        </w:trPr>
        <w:tc>
          <w:tcPr>
            <w:tcW w:w="9487" w:type="dxa"/>
          </w:tcPr>
          <w:p w14:paraId="7BAA9302" w14:textId="77777777" w:rsidR="005E1154" w:rsidRPr="006137F0" w:rsidRDefault="005E1154" w:rsidP="008F4332">
            <w:pPr>
              <w:pStyle w:val="Copytext"/>
              <w:contextualSpacing/>
              <w:rPr>
                <w:rFonts w:ascii="Candara" w:hAnsi="Candara"/>
                <w:lang w:val="en-GB"/>
              </w:rPr>
            </w:pPr>
          </w:p>
        </w:tc>
      </w:tr>
      <w:tr w:rsidR="005E1154" w:rsidRPr="006137F0" w14:paraId="003D4CA0" w14:textId="77777777" w:rsidTr="008F4332">
        <w:trPr>
          <w:trHeight w:val="794"/>
        </w:trPr>
        <w:tc>
          <w:tcPr>
            <w:tcW w:w="9487" w:type="dxa"/>
          </w:tcPr>
          <w:p w14:paraId="197A3483" w14:textId="77777777" w:rsidR="005E1154" w:rsidRPr="006137F0" w:rsidRDefault="005E1154" w:rsidP="008F4332">
            <w:pPr>
              <w:pStyle w:val="Copytext"/>
              <w:contextualSpacing/>
              <w:rPr>
                <w:rFonts w:ascii="Candara" w:hAnsi="Candara"/>
                <w:lang w:val="en-GB"/>
              </w:rPr>
            </w:pPr>
          </w:p>
        </w:tc>
      </w:tr>
    </w:tbl>
    <w:p w14:paraId="2D1F0FB0" w14:textId="77777777" w:rsidR="005E1154" w:rsidRPr="006137F0" w:rsidRDefault="005E1154" w:rsidP="00AB4B13">
      <w:pPr>
        <w:pStyle w:val="Copytext"/>
        <w:rPr>
          <w:rFonts w:ascii="Candara" w:hAnsi="Candara"/>
          <w:lang w:val="en-GB"/>
        </w:rPr>
      </w:pPr>
    </w:p>
    <w:p w14:paraId="43483E6F" w14:textId="77777777" w:rsidR="00AB4B13" w:rsidRPr="006137F0" w:rsidRDefault="00AB4B13" w:rsidP="00AB4B13">
      <w:pPr>
        <w:pStyle w:val="Copytext"/>
        <w:rPr>
          <w:rFonts w:ascii="Candara" w:hAnsi="Candara"/>
          <w:b/>
          <w:bCs/>
          <w:lang w:val="en-GB"/>
        </w:rPr>
      </w:pPr>
    </w:p>
    <w:p w14:paraId="0F80DDB0" w14:textId="77777777" w:rsidR="005E1154" w:rsidRPr="006137F0" w:rsidRDefault="005E1154">
      <w:pPr>
        <w:rPr>
          <w:rFonts w:cstheme="majorHAnsi"/>
          <w:b/>
          <w:bCs/>
          <w:kern w:val="0"/>
          <w:sz w:val="24"/>
          <w:szCs w:val="40"/>
          <w:lang w:bidi="ar-SA"/>
          <w14:ligatures w14:val="none"/>
        </w:rPr>
      </w:pPr>
      <w:r w:rsidRPr="006137F0">
        <w:rPr>
          <w:b/>
          <w:bCs/>
          <w:sz w:val="24"/>
          <w:szCs w:val="40"/>
        </w:rPr>
        <w:br w:type="page"/>
      </w:r>
    </w:p>
    <w:p w14:paraId="458FEFF5" w14:textId="723FA880" w:rsidR="00AB4B13" w:rsidRPr="006137F0" w:rsidRDefault="002A5924" w:rsidP="002A5924">
      <w:pPr>
        <w:pStyle w:val="Copytext"/>
        <w:shd w:val="clear" w:color="auto" w:fill="FBE4D5" w:themeFill="accent2" w:themeFillTint="33"/>
        <w:ind w:left="709"/>
        <w:rPr>
          <w:rFonts w:ascii="Candara" w:hAnsi="Candara"/>
          <w:b/>
          <w:bCs/>
          <w:sz w:val="24"/>
          <w:szCs w:val="40"/>
          <w:lang w:val="en-GB"/>
        </w:rPr>
      </w:pPr>
      <w:r w:rsidRPr="006137F0">
        <w:rPr>
          <w:rFonts w:ascii="Candara" w:hAnsi="Candara"/>
          <w:b/>
          <w:bCs/>
          <w:sz w:val="24"/>
          <w:szCs w:val="40"/>
          <w:lang w:val="en-GB"/>
        </w:rPr>
        <w:lastRenderedPageBreak/>
        <w:t xml:space="preserve">Exercise 3: Translating </w:t>
      </w:r>
      <w:proofErr w:type="spellStart"/>
      <w:r w:rsidRPr="006137F0">
        <w:rPr>
          <w:rFonts w:ascii="Candara" w:hAnsi="Candara"/>
          <w:b/>
          <w:bCs/>
          <w:sz w:val="24"/>
          <w:szCs w:val="40"/>
          <w:lang w:val="en-GB"/>
        </w:rPr>
        <w:t>N</w:t>
      </w:r>
      <w:r w:rsidR="006137F0">
        <w:rPr>
          <w:rFonts w:ascii="Candara" w:hAnsi="Candara"/>
          <w:b/>
          <w:bCs/>
          <w:sz w:val="24"/>
          <w:szCs w:val="40"/>
          <w:lang w:val="en-GB"/>
        </w:rPr>
        <w:t>b</w:t>
      </w:r>
      <w:r w:rsidRPr="006137F0">
        <w:rPr>
          <w:rFonts w:ascii="Candara" w:hAnsi="Candara"/>
          <w:b/>
          <w:bCs/>
          <w:sz w:val="24"/>
          <w:szCs w:val="40"/>
          <w:lang w:val="en-GB"/>
        </w:rPr>
        <w:t>S</w:t>
      </w:r>
      <w:proofErr w:type="spellEnd"/>
    </w:p>
    <w:p w14:paraId="52DBF526" w14:textId="405AD767" w:rsidR="00AB4B13" w:rsidRPr="006137F0" w:rsidRDefault="00AB4B13" w:rsidP="002A5924">
      <w:pPr>
        <w:pStyle w:val="Copytext"/>
        <w:rPr>
          <w:rFonts w:ascii="Candara" w:hAnsi="Candara"/>
          <w:lang w:val="en-GB"/>
        </w:rPr>
      </w:pPr>
      <w:r w:rsidRPr="006137F0">
        <w:rPr>
          <w:rFonts w:ascii="Candara" w:hAnsi="Candara"/>
          <w:lang w:val="en-GB"/>
        </w:rPr>
        <w:t>The next 2 pages have a glossary</w:t>
      </w:r>
      <w:r w:rsidR="002A5924" w:rsidRPr="006137F0">
        <w:rPr>
          <w:rFonts w:ascii="Candara" w:hAnsi="Candara"/>
          <w:lang w:val="en-GB"/>
        </w:rPr>
        <w:t>. H</w:t>
      </w:r>
      <w:r w:rsidRPr="006137F0">
        <w:rPr>
          <w:rFonts w:ascii="Candara" w:hAnsi="Candara"/>
          <w:lang w:val="en-GB"/>
        </w:rPr>
        <w:t xml:space="preserve">ow many of these terms </w:t>
      </w:r>
      <w:r w:rsidR="002A5924" w:rsidRPr="006137F0">
        <w:rPr>
          <w:rFonts w:ascii="Candara" w:hAnsi="Candara"/>
          <w:lang w:val="en-GB"/>
        </w:rPr>
        <w:t>d</w:t>
      </w:r>
      <w:r w:rsidRPr="006137F0">
        <w:rPr>
          <w:rFonts w:ascii="Candara" w:hAnsi="Candara"/>
          <w:lang w:val="en-GB"/>
        </w:rPr>
        <w:t xml:space="preserve">o you recognize? Do they mean the same </w:t>
      </w:r>
      <w:r w:rsidR="000F111E" w:rsidRPr="006137F0">
        <w:rPr>
          <w:rFonts w:ascii="Candara" w:hAnsi="Candara"/>
          <w:lang w:val="en-GB"/>
        </w:rPr>
        <w:t>for everyone</w:t>
      </w:r>
      <w:r w:rsidRPr="006137F0">
        <w:rPr>
          <w:rFonts w:ascii="Candara" w:hAnsi="Candara"/>
          <w:lang w:val="en-GB"/>
        </w:rPr>
        <w:t>?</w:t>
      </w:r>
      <w:r w:rsidR="002A5924" w:rsidRPr="006137F0">
        <w:rPr>
          <w:rFonts w:ascii="Candara" w:hAnsi="Candara"/>
          <w:lang w:val="en-GB"/>
        </w:rPr>
        <w:t xml:space="preserve"> </w:t>
      </w:r>
      <w:r w:rsidRPr="006137F0">
        <w:rPr>
          <w:rFonts w:ascii="Candara" w:hAnsi="Candara"/>
          <w:lang w:val="en-GB"/>
        </w:rPr>
        <w:t>Are there terms you have heard but are not sure what they mean?</w:t>
      </w:r>
    </w:p>
    <w:p w14:paraId="0E8A2CB1" w14:textId="605D8BD6" w:rsidR="00AB4B13" w:rsidRPr="006137F0" w:rsidRDefault="00D222EA" w:rsidP="00AB4B13">
      <w:pPr>
        <w:pStyle w:val="Copytext"/>
        <w:rPr>
          <w:rFonts w:ascii="Candara" w:hAnsi="Candara"/>
          <w:lang w:val="en-GB"/>
        </w:rPr>
      </w:pPr>
      <w:r w:rsidRPr="006137F0">
        <w:rPr>
          <w:rFonts w:ascii="Candara" w:hAnsi="Candara"/>
          <w:lang w:val="en-GB"/>
        </w:rPr>
        <w:t>V</w:t>
      </w:r>
      <w:r w:rsidR="00AB4B13" w:rsidRPr="006137F0">
        <w:rPr>
          <w:rFonts w:ascii="Candara" w:hAnsi="Candara"/>
          <w:lang w:val="en-GB"/>
        </w:rPr>
        <w:t xml:space="preserve">ote for the </w:t>
      </w:r>
      <w:r w:rsidR="002A5924" w:rsidRPr="006137F0">
        <w:rPr>
          <w:rFonts w:ascii="Candara" w:hAnsi="Candara"/>
          <w:lang w:val="en-GB"/>
        </w:rPr>
        <w:t xml:space="preserve">5 </w:t>
      </w:r>
      <w:r w:rsidRPr="006137F0">
        <w:rPr>
          <w:rFonts w:ascii="Candara" w:hAnsi="Candara"/>
          <w:lang w:val="en-GB"/>
        </w:rPr>
        <w:t>terms that you are most familiar with</w:t>
      </w:r>
      <w:r w:rsidR="000F111E" w:rsidRPr="006137F0">
        <w:rPr>
          <w:rFonts w:ascii="Candara" w:hAnsi="Candara"/>
          <w:lang w:val="en-GB"/>
        </w:rPr>
        <w:t>.</w:t>
      </w:r>
      <w:r w:rsidRPr="006137F0">
        <w:rPr>
          <w:rFonts w:ascii="Candara" w:hAnsi="Candara"/>
          <w:lang w:val="en-GB"/>
        </w:rPr>
        <w:t xml:space="preserve"> </w:t>
      </w:r>
      <w:r w:rsidR="005E1154" w:rsidRPr="006137F0">
        <w:rPr>
          <w:rFonts w:ascii="Candara" w:hAnsi="Candara"/>
          <w:lang w:val="en-GB"/>
        </w:rPr>
        <w:t xml:space="preserve">List them in the </w:t>
      </w:r>
      <w:r w:rsidR="003766E2">
        <w:rPr>
          <w:rFonts w:ascii="Candara" w:hAnsi="Candara"/>
          <w:lang w:val="en-GB"/>
        </w:rPr>
        <w:t>table below</w:t>
      </w:r>
      <w:r w:rsidR="00AB4B13" w:rsidRPr="006137F0">
        <w:rPr>
          <w:rFonts w:ascii="Candara" w:hAnsi="Candara"/>
          <w:lang w:val="en-GB"/>
        </w:rPr>
        <w:t xml:space="preserve">. For each of the selected terms, list examples of the term usage that you have seen or heard about.   </w:t>
      </w:r>
    </w:p>
    <w:tbl>
      <w:tblPr>
        <w:tblStyle w:val="Rcsostblzat"/>
        <w:tblW w:w="9493" w:type="dxa"/>
        <w:tblLook w:val="04A0" w:firstRow="1" w:lastRow="0" w:firstColumn="1" w:lastColumn="0" w:noHBand="0" w:noVBand="1"/>
      </w:tblPr>
      <w:tblGrid>
        <w:gridCol w:w="2830"/>
        <w:gridCol w:w="6663"/>
      </w:tblGrid>
      <w:tr w:rsidR="00D222EA" w:rsidRPr="006137F0" w14:paraId="3E3FB6D0" w14:textId="77777777" w:rsidTr="75F4351C">
        <w:tc>
          <w:tcPr>
            <w:tcW w:w="2830" w:type="dxa"/>
          </w:tcPr>
          <w:p w14:paraId="0AF00F72" w14:textId="1A0F68D1" w:rsidR="00D222EA" w:rsidRPr="006137F0" w:rsidRDefault="00D222EA" w:rsidP="008F4332">
            <w:pPr>
              <w:pStyle w:val="Copytext"/>
              <w:rPr>
                <w:rFonts w:ascii="Candara" w:hAnsi="Candara"/>
                <w:b/>
                <w:bCs/>
                <w:lang w:val="en-GB"/>
              </w:rPr>
            </w:pPr>
            <w:proofErr w:type="spellStart"/>
            <w:r w:rsidRPr="006137F0">
              <w:rPr>
                <w:rFonts w:ascii="Candara" w:hAnsi="Candara"/>
                <w:b/>
                <w:bCs/>
                <w:lang w:val="en-GB"/>
              </w:rPr>
              <w:t>N</w:t>
            </w:r>
            <w:r w:rsidR="006137F0">
              <w:rPr>
                <w:rFonts w:ascii="Candara" w:hAnsi="Candara"/>
                <w:b/>
                <w:bCs/>
                <w:lang w:val="en-GB"/>
              </w:rPr>
              <w:t>b</w:t>
            </w:r>
            <w:r w:rsidRPr="006137F0">
              <w:rPr>
                <w:rFonts w:ascii="Candara" w:hAnsi="Candara"/>
                <w:b/>
                <w:bCs/>
                <w:lang w:val="en-GB"/>
              </w:rPr>
              <w:t>S</w:t>
            </w:r>
            <w:proofErr w:type="spellEnd"/>
            <w:r w:rsidRPr="006137F0">
              <w:rPr>
                <w:rFonts w:ascii="Candara" w:hAnsi="Candara"/>
                <w:b/>
                <w:bCs/>
                <w:lang w:val="en-GB"/>
              </w:rPr>
              <w:t xml:space="preserve"> Term </w:t>
            </w:r>
          </w:p>
        </w:tc>
        <w:tc>
          <w:tcPr>
            <w:tcW w:w="6663" w:type="dxa"/>
          </w:tcPr>
          <w:p w14:paraId="368D2FFA" w14:textId="1724DCBD" w:rsidR="00D222EA" w:rsidRPr="006137F0" w:rsidRDefault="003766E2" w:rsidP="008F4332">
            <w:pPr>
              <w:pStyle w:val="Copytext"/>
              <w:rPr>
                <w:rFonts w:ascii="Candara" w:hAnsi="Candara"/>
                <w:b/>
                <w:bCs/>
                <w:lang w:val="en-GB"/>
              </w:rPr>
            </w:pPr>
            <w:r>
              <w:rPr>
                <w:rFonts w:ascii="Candara" w:hAnsi="Candara"/>
                <w:b/>
                <w:bCs/>
                <w:lang w:val="en-GB"/>
              </w:rPr>
              <w:t>Place/incident</w:t>
            </w:r>
            <w:r w:rsidR="00D222EA" w:rsidRPr="006137F0">
              <w:rPr>
                <w:rFonts w:ascii="Candara" w:hAnsi="Candara"/>
                <w:b/>
                <w:bCs/>
                <w:lang w:val="en-GB"/>
              </w:rPr>
              <w:t xml:space="preserve"> I have seen this</w:t>
            </w:r>
          </w:p>
        </w:tc>
      </w:tr>
      <w:tr w:rsidR="00D222EA" w:rsidRPr="006137F0" w14:paraId="28EBF36A" w14:textId="77777777" w:rsidTr="75F4351C">
        <w:tc>
          <w:tcPr>
            <w:tcW w:w="2830" w:type="dxa"/>
          </w:tcPr>
          <w:p w14:paraId="378C48F6" w14:textId="77777777" w:rsidR="00D222EA" w:rsidRPr="006137F0" w:rsidRDefault="00D222EA" w:rsidP="008F4332">
            <w:pPr>
              <w:pStyle w:val="Copytext"/>
              <w:rPr>
                <w:rFonts w:ascii="Candara" w:hAnsi="Candara"/>
                <w:lang w:val="en-GB"/>
              </w:rPr>
            </w:pPr>
          </w:p>
        </w:tc>
        <w:tc>
          <w:tcPr>
            <w:tcW w:w="6663" w:type="dxa"/>
          </w:tcPr>
          <w:p w14:paraId="1BD7C8F4" w14:textId="77777777" w:rsidR="00D222EA" w:rsidRPr="006137F0" w:rsidRDefault="00D222EA" w:rsidP="008F4332">
            <w:pPr>
              <w:pStyle w:val="Copytext"/>
              <w:rPr>
                <w:rFonts w:ascii="Candara" w:hAnsi="Candara"/>
                <w:lang w:val="en-GB"/>
              </w:rPr>
            </w:pPr>
          </w:p>
        </w:tc>
      </w:tr>
      <w:tr w:rsidR="00D222EA" w:rsidRPr="006137F0" w14:paraId="2860E090" w14:textId="77777777" w:rsidTr="75F4351C">
        <w:tc>
          <w:tcPr>
            <w:tcW w:w="2830" w:type="dxa"/>
          </w:tcPr>
          <w:p w14:paraId="5882E5DB" w14:textId="77777777" w:rsidR="00D222EA" w:rsidRPr="006137F0" w:rsidRDefault="00D222EA" w:rsidP="008F4332">
            <w:pPr>
              <w:pStyle w:val="Copytext"/>
              <w:rPr>
                <w:rFonts w:ascii="Candara" w:hAnsi="Candara"/>
                <w:lang w:val="en-GB"/>
              </w:rPr>
            </w:pPr>
          </w:p>
        </w:tc>
        <w:tc>
          <w:tcPr>
            <w:tcW w:w="6663" w:type="dxa"/>
          </w:tcPr>
          <w:p w14:paraId="30B8F6A0" w14:textId="77777777" w:rsidR="00D222EA" w:rsidRPr="006137F0" w:rsidRDefault="00D222EA" w:rsidP="008F4332">
            <w:pPr>
              <w:pStyle w:val="Copytext"/>
              <w:rPr>
                <w:rFonts w:ascii="Candara" w:hAnsi="Candara"/>
                <w:lang w:val="en-GB"/>
              </w:rPr>
            </w:pPr>
          </w:p>
        </w:tc>
      </w:tr>
      <w:tr w:rsidR="00D222EA" w:rsidRPr="006137F0" w14:paraId="3CA210E0" w14:textId="77777777" w:rsidTr="75F4351C">
        <w:tc>
          <w:tcPr>
            <w:tcW w:w="2830" w:type="dxa"/>
          </w:tcPr>
          <w:p w14:paraId="697E60B0" w14:textId="77777777" w:rsidR="00D222EA" w:rsidRPr="006137F0" w:rsidRDefault="00D222EA" w:rsidP="008F4332">
            <w:pPr>
              <w:pStyle w:val="Copytext"/>
              <w:rPr>
                <w:rFonts w:ascii="Candara" w:hAnsi="Candara"/>
                <w:lang w:val="en-GB"/>
              </w:rPr>
            </w:pPr>
          </w:p>
        </w:tc>
        <w:tc>
          <w:tcPr>
            <w:tcW w:w="6663" w:type="dxa"/>
          </w:tcPr>
          <w:p w14:paraId="30502445" w14:textId="77777777" w:rsidR="00D222EA" w:rsidRPr="006137F0" w:rsidRDefault="00D222EA" w:rsidP="008F4332">
            <w:pPr>
              <w:pStyle w:val="Copytext"/>
              <w:rPr>
                <w:rFonts w:ascii="Candara" w:hAnsi="Candara"/>
                <w:lang w:val="en-GB"/>
              </w:rPr>
            </w:pPr>
          </w:p>
        </w:tc>
      </w:tr>
      <w:tr w:rsidR="00D222EA" w:rsidRPr="006137F0" w14:paraId="3089E567" w14:textId="77777777" w:rsidTr="75F4351C">
        <w:tc>
          <w:tcPr>
            <w:tcW w:w="2830" w:type="dxa"/>
          </w:tcPr>
          <w:p w14:paraId="0EA08D24" w14:textId="77777777" w:rsidR="00D222EA" w:rsidRPr="006137F0" w:rsidRDefault="00D222EA" w:rsidP="008F4332">
            <w:pPr>
              <w:pStyle w:val="Copytext"/>
              <w:rPr>
                <w:rFonts w:ascii="Candara" w:hAnsi="Candara"/>
                <w:lang w:val="en-GB"/>
              </w:rPr>
            </w:pPr>
          </w:p>
        </w:tc>
        <w:tc>
          <w:tcPr>
            <w:tcW w:w="6663" w:type="dxa"/>
          </w:tcPr>
          <w:p w14:paraId="4053524E" w14:textId="77777777" w:rsidR="00D222EA" w:rsidRPr="006137F0" w:rsidRDefault="00D222EA" w:rsidP="008F4332">
            <w:pPr>
              <w:pStyle w:val="Copytext"/>
              <w:rPr>
                <w:rFonts w:ascii="Candara" w:hAnsi="Candara"/>
                <w:lang w:val="en-GB"/>
              </w:rPr>
            </w:pPr>
          </w:p>
        </w:tc>
      </w:tr>
      <w:tr w:rsidR="00307F59" w:rsidRPr="006137F0" w14:paraId="5C0BA5DA" w14:textId="77777777" w:rsidTr="75F4351C">
        <w:tc>
          <w:tcPr>
            <w:tcW w:w="2830" w:type="dxa"/>
          </w:tcPr>
          <w:p w14:paraId="5AD78B26" w14:textId="77777777" w:rsidR="00307F59" w:rsidRPr="006137F0" w:rsidRDefault="00307F59" w:rsidP="008F4332">
            <w:pPr>
              <w:pStyle w:val="Copytext"/>
              <w:rPr>
                <w:rFonts w:ascii="Candara" w:hAnsi="Candara"/>
                <w:lang w:val="en-GB"/>
              </w:rPr>
            </w:pPr>
          </w:p>
        </w:tc>
        <w:tc>
          <w:tcPr>
            <w:tcW w:w="6663" w:type="dxa"/>
          </w:tcPr>
          <w:p w14:paraId="1A020F24" w14:textId="77777777" w:rsidR="00307F59" w:rsidRPr="006137F0" w:rsidRDefault="00307F59" w:rsidP="008F4332">
            <w:pPr>
              <w:pStyle w:val="Copytext"/>
              <w:rPr>
                <w:rFonts w:ascii="Candara" w:hAnsi="Candara"/>
                <w:lang w:val="en-GB"/>
              </w:rPr>
            </w:pPr>
          </w:p>
        </w:tc>
      </w:tr>
    </w:tbl>
    <w:p w14:paraId="78A3AFEA" w14:textId="77777777" w:rsidR="00AB4B13" w:rsidRPr="006137F0" w:rsidRDefault="00AB4B13" w:rsidP="00AB4B13">
      <w:pPr>
        <w:pStyle w:val="Copytext"/>
        <w:rPr>
          <w:rFonts w:ascii="Candara" w:hAnsi="Candara"/>
          <w:b/>
          <w:bCs/>
          <w:lang w:val="en-GB"/>
        </w:rPr>
      </w:pPr>
    </w:p>
    <w:p w14:paraId="0E727DFC" w14:textId="394E979F" w:rsidR="005E1154" w:rsidRPr="006137F0" w:rsidRDefault="005E1154" w:rsidP="00AB4B13">
      <w:pPr>
        <w:pStyle w:val="Copytext"/>
        <w:rPr>
          <w:rFonts w:ascii="Candara" w:hAnsi="Candara"/>
          <w:lang w:val="en-GB"/>
        </w:rPr>
      </w:pPr>
      <w:r w:rsidRPr="006137F0">
        <w:rPr>
          <w:rFonts w:ascii="Candara" w:hAnsi="Candara"/>
          <w:lang w:val="en-GB"/>
        </w:rPr>
        <w:t xml:space="preserve">Now vote for the 5 terms that you would like to better understand! </w:t>
      </w:r>
      <w:r w:rsidR="000F111E" w:rsidRPr="006137F0">
        <w:rPr>
          <w:rFonts w:ascii="Candara" w:hAnsi="Candara"/>
          <w:lang w:val="en-GB"/>
        </w:rPr>
        <w:t>S</w:t>
      </w:r>
      <w:r w:rsidRPr="006137F0">
        <w:rPr>
          <w:rFonts w:ascii="Candara" w:hAnsi="Candara"/>
          <w:lang w:val="en-GB"/>
        </w:rPr>
        <w:t xml:space="preserve">ee if you </w:t>
      </w:r>
      <w:r w:rsidR="000F111E" w:rsidRPr="006137F0">
        <w:rPr>
          <w:rFonts w:ascii="Candara" w:hAnsi="Candara"/>
          <w:lang w:val="en-GB"/>
        </w:rPr>
        <w:t>can</w:t>
      </w:r>
      <w:r w:rsidRPr="006137F0">
        <w:rPr>
          <w:rFonts w:ascii="Candara" w:hAnsi="Candara"/>
          <w:lang w:val="en-GB"/>
        </w:rPr>
        <w:t xml:space="preserve"> find experts who can provide more in</w:t>
      </w:r>
      <w:r w:rsidR="000F111E" w:rsidRPr="006137F0">
        <w:rPr>
          <w:rFonts w:ascii="Candara" w:hAnsi="Candara"/>
          <w:lang w:val="en-GB"/>
        </w:rPr>
        <w:t>-</w:t>
      </w:r>
      <w:r w:rsidRPr="006137F0">
        <w:rPr>
          <w:rFonts w:ascii="Candara" w:hAnsi="Candara"/>
          <w:lang w:val="en-GB"/>
        </w:rPr>
        <w:t xml:space="preserve">depth information! You can record them in the table below for future reference. </w:t>
      </w:r>
    </w:p>
    <w:tbl>
      <w:tblPr>
        <w:tblStyle w:val="Rcsostblzat"/>
        <w:tblW w:w="9493" w:type="dxa"/>
        <w:tblLook w:val="04A0" w:firstRow="1" w:lastRow="0" w:firstColumn="1" w:lastColumn="0" w:noHBand="0" w:noVBand="1"/>
      </w:tblPr>
      <w:tblGrid>
        <w:gridCol w:w="2830"/>
        <w:gridCol w:w="6663"/>
      </w:tblGrid>
      <w:tr w:rsidR="00D222EA" w:rsidRPr="006137F0" w14:paraId="6FEFB40F" w14:textId="77777777" w:rsidTr="00D222EA">
        <w:tc>
          <w:tcPr>
            <w:tcW w:w="2830" w:type="dxa"/>
          </w:tcPr>
          <w:p w14:paraId="78CA3979" w14:textId="441D5243" w:rsidR="00D222EA" w:rsidRPr="006137F0" w:rsidRDefault="00D222EA" w:rsidP="00D222EA">
            <w:pPr>
              <w:pStyle w:val="Copytext"/>
              <w:rPr>
                <w:rFonts w:ascii="Candara" w:hAnsi="Candara"/>
                <w:b/>
                <w:bCs/>
                <w:lang w:val="en-GB"/>
              </w:rPr>
            </w:pPr>
            <w:proofErr w:type="spellStart"/>
            <w:r w:rsidRPr="006137F0">
              <w:rPr>
                <w:rFonts w:ascii="Candara" w:hAnsi="Candara"/>
                <w:b/>
                <w:bCs/>
                <w:lang w:val="en-GB"/>
              </w:rPr>
              <w:t>N</w:t>
            </w:r>
            <w:r w:rsidR="006137F0">
              <w:rPr>
                <w:rFonts w:ascii="Candara" w:hAnsi="Candara"/>
                <w:b/>
                <w:bCs/>
                <w:lang w:val="en-GB"/>
              </w:rPr>
              <w:t>b</w:t>
            </w:r>
            <w:r w:rsidRPr="006137F0">
              <w:rPr>
                <w:rFonts w:ascii="Candara" w:hAnsi="Candara"/>
                <w:b/>
                <w:bCs/>
                <w:lang w:val="en-GB"/>
              </w:rPr>
              <w:t>S</w:t>
            </w:r>
            <w:proofErr w:type="spellEnd"/>
            <w:r w:rsidRPr="006137F0">
              <w:rPr>
                <w:rFonts w:ascii="Candara" w:hAnsi="Candara"/>
                <w:b/>
                <w:bCs/>
                <w:lang w:val="en-GB"/>
              </w:rPr>
              <w:t xml:space="preserve"> Term </w:t>
            </w:r>
          </w:p>
        </w:tc>
        <w:tc>
          <w:tcPr>
            <w:tcW w:w="6663" w:type="dxa"/>
          </w:tcPr>
          <w:p w14:paraId="11BBE292" w14:textId="177BEBE8" w:rsidR="00D222EA" w:rsidRPr="006137F0" w:rsidRDefault="00D222EA" w:rsidP="00D222EA">
            <w:pPr>
              <w:pStyle w:val="Copytext"/>
              <w:rPr>
                <w:rFonts w:ascii="Candara" w:hAnsi="Candara"/>
                <w:b/>
                <w:bCs/>
                <w:lang w:val="en-GB"/>
              </w:rPr>
            </w:pPr>
            <w:r w:rsidRPr="006137F0">
              <w:rPr>
                <w:rFonts w:ascii="Candara" w:hAnsi="Candara"/>
                <w:b/>
                <w:bCs/>
                <w:lang w:val="en-GB"/>
              </w:rPr>
              <w:t xml:space="preserve">People with </w:t>
            </w:r>
            <w:r w:rsidR="003766E2">
              <w:rPr>
                <w:rFonts w:ascii="Candara" w:hAnsi="Candara"/>
                <w:b/>
                <w:bCs/>
                <w:lang w:val="en-GB"/>
              </w:rPr>
              <w:t>experience/knowledge</w:t>
            </w:r>
            <w:r w:rsidRPr="006137F0">
              <w:rPr>
                <w:rFonts w:ascii="Candara" w:hAnsi="Candara"/>
                <w:b/>
                <w:bCs/>
                <w:lang w:val="en-GB"/>
              </w:rPr>
              <w:t xml:space="preserve"> about this</w:t>
            </w:r>
          </w:p>
        </w:tc>
      </w:tr>
      <w:tr w:rsidR="00D222EA" w:rsidRPr="006137F0" w14:paraId="55B2A26C" w14:textId="77777777" w:rsidTr="00D222EA">
        <w:tc>
          <w:tcPr>
            <w:tcW w:w="2830" w:type="dxa"/>
          </w:tcPr>
          <w:p w14:paraId="3ACC19CA" w14:textId="77777777" w:rsidR="00D222EA" w:rsidRPr="006137F0" w:rsidRDefault="00D222EA" w:rsidP="00D222EA">
            <w:pPr>
              <w:pStyle w:val="Copytext"/>
              <w:rPr>
                <w:rFonts w:ascii="Candara" w:hAnsi="Candara"/>
                <w:lang w:val="en-GB"/>
              </w:rPr>
            </w:pPr>
          </w:p>
        </w:tc>
        <w:tc>
          <w:tcPr>
            <w:tcW w:w="6663" w:type="dxa"/>
          </w:tcPr>
          <w:p w14:paraId="59DB860E" w14:textId="6ED7F624" w:rsidR="00D222EA" w:rsidRPr="006137F0" w:rsidRDefault="00D222EA" w:rsidP="00D222EA">
            <w:pPr>
              <w:pStyle w:val="Copytext"/>
              <w:rPr>
                <w:rFonts w:ascii="Candara" w:hAnsi="Candara"/>
                <w:lang w:val="en-GB"/>
              </w:rPr>
            </w:pPr>
          </w:p>
        </w:tc>
      </w:tr>
      <w:tr w:rsidR="00D222EA" w:rsidRPr="006137F0" w14:paraId="4F3725C5" w14:textId="77777777" w:rsidTr="00D222EA">
        <w:tc>
          <w:tcPr>
            <w:tcW w:w="2830" w:type="dxa"/>
          </w:tcPr>
          <w:p w14:paraId="5C9613CE" w14:textId="77777777" w:rsidR="00D222EA" w:rsidRPr="006137F0" w:rsidRDefault="00D222EA" w:rsidP="00D222EA">
            <w:pPr>
              <w:pStyle w:val="Copytext"/>
              <w:rPr>
                <w:rFonts w:ascii="Candara" w:hAnsi="Candara"/>
                <w:lang w:val="en-GB"/>
              </w:rPr>
            </w:pPr>
          </w:p>
        </w:tc>
        <w:tc>
          <w:tcPr>
            <w:tcW w:w="6663" w:type="dxa"/>
          </w:tcPr>
          <w:p w14:paraId="410DF32F" w14:textId="2D3D5AFA" w:rsidR="00D222EA" w:rsidRPr="006137F0" w:rsidRDefault="00D222EA" w:rsidP="00D222EA">
            <w:pPr>
              <w:pStyle w:val="Copytext"/>
              <w:rPr>
                <w:rFonts w:ascii="Candara" w:hAnsi="Candara"/>
                <w:lang w:val="en-GB"/>
              </w:rPr>
            </w:pPr>
          </w:p>
        </w:tc>
      </w:tr>
      <w:tr w:rsidR="00D222EA" w:rsidRPr="006137F0" w14:paraId="4699DE91" w14:textId="77777777" w:rsidTr="00D222EA">
        <w:tc>
          <w:tcPr>
            <w:tcW w:w="2830" w:type="dxa"/>
          </w:tcPr>
          <w:p w14:paraId="220C4355" w14:textId="77777777" w:rsidR="00D222EA" w:rsidRPr="006137F0" w:rsidRDefault="00D222EA" w:rsidP="00D222EA">
            <w:pPr>
              <w:pStyle w:val="Copytext"/>
              <w:rPr>
                <w:rFonts w:ascii="Candara" w:hAnsi="Candara"/>
                <w:lang w:val="en-GB"/>
              </w:rPr>
            </w:pPr>
          </w:p>
        </w:tc>
        <w:tc>
          <w:tcPr>
            <w:tcW w:w="6663" w:type="dxa"/>
          </w:tcPr>
          <w:p w14:paraId="11B0CC4A" w14:textId="69866F1A" w:rsidR="00D222EA" w:rsidRPr="006137F0" w:rsidRDefault="00D222EA" w:rsidP="00D222EA">
            <w:pPr>
              <w:pStyle w:val="Copytext"/>
              <w:rPr>
                <w:rFonts w:ascii="Candara" w:hAnsi="Candara"/>
                <w:lang w:val="en-GB"/>
              </w:rPr>
            </w:pPr>
          </w:p>
        </w:tc>
      </w:tr>
      <w:tr w:rsidR="00D222EA" w:rsidRPr="006137F0" w14:paraId="41C5527B" w14:textId="77777777" w:rsidTr="00307F59">
        <w:tc>
          <w:tcPr>
            <w:tcW w:w="2830" w:type="dxa"/>
            <w:tcBorders>
              <w:bottom w:val="single" w:sz="4" w:space="0" w:color="auto"/>
            </w:tcBorders>
          </w:tcPr>
          <w:p w14:paraId="02E41F25" w14:textId="77777777" w:rsidR="00D222EA" w:rsidRPr="006137F0" w:rsidRDefault="00D222EA" w:rsidP="00D222EA">
            <w:pPr>
              <w:pStyle w:val="Copytext"/>
              <w:rPr>
                <w:rFonts w:ascii="Candara" w:hAnsi="Candara"/>
                <w:lang w:val="en-GB"/>
              </w:rPr>
            </w:pPr>
          </w:p>
        </w:tc>
        <w:tc>
          <w:tcPr>
            <w:tcW w:w="6663" w:type="dxa"/>
            <w:tcBorders>
              <w:bottom w:val="single" w:sz="4" w:space="0" w:color="auto"/>
            </w:tcBorders>
          </w:tcPr>
          <w:p w14:paraId="17FC368C" w14:textId="59CD77C2" w:rsidR="00D222EA" w:rsidRPr="006137F0" w:rsidRDefault="00D222EA" w:rsidP="00D222EA">
            <w:pPr>
              <w:pStyle w:val="Copytext"/>
              <w:rPr>
                <w:rFonts w:ascii="Candara" w:hAnsi="Candara"/>
                <w:lang w:val="en-GB"/>
              </w:rPr>
            </w:pPr>
          </w:p>
        </w:tc>
      </w:tr>
      <w:tr w:rsidR="00D222EA" w:rsidRPr="006137F0" w14:paraId="17D0E56F" w14:textId="77777777" w:rsidTr="00307F59">
        <w:tc>
          <w:tcPr>
            <w:tcW w:w="2830" w:type="dxa"/>
            <w:tcBorders>
              <w:bottom w:val="single" w:sz="4" w:space="0" w:color="auto"/>
            </w:tcBorders>
          </w:tcPr>
          <w:p w14:paraId="768B2B79" w14:textId="77777777" w:rsidR="00D222EA" w:rsidRPr="006137F0" w:rsidRDefault="00D222EA" w:rsidP="00D222EA">
            <w:pPr>
              <w:pStyle w:val="Copytext"/>
              <w:rPr>
                <w:rFonts w:ascii="Candara" w:hAnsi="Candara"/>
                <w:lang w:val="en-GB"/>
              </w:rPr>
            </w:pPr>
          </w:p>
        </w:tc>
        <w:tc>
          <w:tcPr>
            <w:tcW w:w="6663" w:type="dxa"/>
            <w:tcBorders>
              <w:bottom w:val="single" w:sz="4" w:space="0" w:color="auto"/>
            </w:tcBorders>
          </w:tcPr>
          <w:p w14:paraId="49FA064F" w14:textId="2EA01F10" w:rsidR="00D222EA" w:rsidRPr="006137F0" w:rsidRDefault="00D222EA" w:rsidP="00D222EA">
            <w:pPr>
              <w:pStyle w:val="Copytext"/>
              <w:rPr>
                <w:rFonts w:ascii="Candara" w:hAnsi="Candara"/>
                <w:lang w:val="en-GB"/>
              </w:rPr>
            </w:pPr>
          </w:p>
        </w:tc>
      </w:tr>
    </w:tbl>
    <w:p w14:paraId="4C8126D7" w14:textId="77777777" w:rsidR="00D222EA" w:rsidRPr="006137F0" w:rsidRDefault="00D222EA" w:rsidP="00AB4B13">
      <w:pPr>
        <w:pStyle w:val="Copytext"/>
        <w:rPr>
          <w:rFonts w:ascii="Candara" w:hAnsi="Candara"/>
          <w:b/>
          <w:bCs/>
          <w:lang w:val="en-GB"/>
        </w:rPr>
      </w:pPr>
    </w:p>
    <w:p w14:paraId="0E551EB8" w14:textId="010A10E8" w:rsidR="005E1154" w:rsidRPr="006137F0" w:rsidRDefault="000F111E">
      <w:pPr>
        <w:rPr>
          <w:b/>
          <w:bCs/>
        </w:rPr>
      </w:pPr>
      <w:r w:rsidRPr="006137F0">
        <w:rPr>
          <w:b/>
          <w:bCs/>
        </w:rPr>
        <w:t xml:space="preserve">Outcome: </w:t>
      </w:r>
      <w:proofErr w:type="spellStart"/>
      <w:r w:rsidRPr="006137F0">
        <w:t>NbS</w:t>
      </w:r>
      <w:proofErr w:type="spellEnd"/>
      <w:r w:rsidRPr="006137F0">
        <w:t xml:space="preserve"> terms and their translations with usage examples</w:t>
      </w:r>
      <w:r w:rsidRPr="006137F0">
        <w:rPr>
          <w:b/>
          <w:bCs/>
        </w:rPr>
        <w:t>.</w:t>
      </w:r>
      <w:r w:rsidR="005E1154" w:rsidRPr="006137F0">
        <w:rPr>
          <w:b/>
          <w:bCs/>
        </w:rPr>
        <w:br w:type="page"/>
      </w:r>
    </w:p>
    <w:p w14:paraId="267EE0B1" w14:textId="7C82A7A3" w:rsidR="005E1154" w:rsidRPr="006137F0" w:rsidRDefault="005E1154" w:rsidP="005E1154">
      <w:pPr>
        <w:pStyle w:val="Copytext"/>
        <w:shd w:val="clear" w:color="auto" w:fill="FBE4D5" w:themeFill="accent2" w:themeFillTint="33"/>
        <w:ind w:left="709"/>
        <w:rPr>
          <w:rFonts w:ascii="Candara" w:hAnsi="Candara"/>
          <w:b/>
          <w:bCs/>
          <w:sz w:val="24"/>
          <w:szCs w:val="40"/>
          <w:lang w:val="en-GB"/>
        </w:rPr>
      </w:pPr>
      <w:r w:rsidRPr="006137F0">
        <w:rPr>
          <w:rFonts w:ascii="Candara" w:hAnsi="Candara"/>
          <w:b/>
          <w:bCs/>
          <w:sz w:val="24"/>
          <w:szCs w:val="40"/>
          <w:lang w:val="en-GB"/>
        </w:rPr>
        <w:lastRenderedPageBreak/>
        <w:t>The Glossary</w:t>
      </w:r>
    </w:p>
    <w:p w14:paraId="38B8F93C" w14:textId="2D7786EA" w:rsidR="005475E4" w:rsidRPr="006137F0" w:rsidRDefault="005E1154" w:rsidP="005475E4">
      <w:pPr>
        <w:spacing w:line="276" w:lineRule="auto"/>
        <w:rPr>
          <w:i/>
          <w:iCs/>
        </w:rPr>
      </w:pPr>
      <w:r w:rsidRPr="006137F0">
        <w:rPr>
          <w:i/>
          <w:iCs/>
        </w:rPr>
        <w:t>List of terms, as presented in the Hungarian edition</w:t>
      </w:r>
      <w:r w:rsidR="00987FC5" w:rsidRPr="006137F0">
        <w:rPr>
          <w:i/>
          <w:iCs/>
        </w:rPr>
        <w:t xml:space="preserve">, </w:t>
      </w:r>
      <w:proofErr w:type="gramStart"/>
      <w:r w:rsidR="00987FC5" w:rsidRPr="006137F0">
        <w:rPr>
          <w:i/>
          <w:iCs/>
        </w:rPr>
        <w:t>taking into account</w:t>
      </w:r>
      <w:proofErr w:type="gramEnd"/>
      <w:r w:rsidR="005475E4" w:rsidRPr="006137F0">
        <w:rPr>
          <w:i/>
          <w:iCs/>
        </w:rPr>
        <w:t xml:space="preserve"> the country’s</w:t>
      </w:r>
      <w:r w:rsidR="00987FC5" w:rsidRPr="006137F0">
        <w:rPr>
          <w:i/>
          <w:iCs/>
        </w:rPr>
        <w:t xml:space="preserve"> </w:t>
      </w:r>
      <w:r w:rsidR="005475E4" w:rsidRPr="006137F0">
        <w:rPr>
          <w:i/>
          <w:iCs/>
        </w:rPr>
        <w:t>most pressing</w:t>
      </w:r>
      <w:r w:rsidR="00987FC5" w:rsidRPr="006137F0">
        <w:rPr>
          <w:i/>
          <w:iCs/>
        </w:rPr>
        <w:t xml:space="preserve"> </w:t>
      </w:r>
      <w:r w:rsidR="005475E4" w:rsidRPr="006137F0">
        <w:rPr>
          <w:i/>
          <w:iCs/>
        </w:rPr>
        <w:t xml:space="preserve">climate </w:t>
      </w:r>
      <w:r w:rsidR="003766E2">
        <w:rPr>
          <w:i/>
          <w:iCs/>
        </w:rPr>
        <w:t>change-related</w:t>
      </w:r>
      <w:r w:rsidR="00987FC5" w:rsidRPr="006137F0">
        <w:rPr>
          <w:i/>
          <w:iCs/>
        </w:rPr>
        <w:t xml:space="preserve"> challenges (droughts, urban heat, stormwater runoff, biodiversity loss, urban ecosystem degradation)</w:t>
      </w:r>
      <w:r w:rsidRPr="006137F0">
        <w:rPr>
          <w:i/>
          <w:iCs/>
        </w:rPr>
        <w:t xml:space="preserve">. </w:t>
      </w:r>
      <w:r w:rsidR="005475E4" w:rsidRPr="006137F0">
        <w:rPr>
          <w:i/>
          <w:iCs/>
        </w:rPr>
        <w:t xml:space="preserve">Adapt the glossary always to your </w:t>
      </w:r>
      <w:r w:rsidR="003766E2">
        <w:rPr>
          <w:i/>
          <w:iCs/>
        </w:rPr>
        <w:t>local/regional/national</w:t>
      </w:r>
      <w:r w:rsidR="005475E4" w:rsidRPr="006137F0">
        <w:rPr>
          <w:i/>
          <w:iCs/>
        </w:rPr>
        <w:t xml:space="preserve"> context!</w:t>
      </w:r>
    </w:p>
    <w:p w14:paraId="663B35C8" w14:textId="2B3E46DE" w:rsidR="005475E4" w:rsidRPr="006137F0" w:rsidRDefault="005475E4" w:rsidP="00987FC5">
      <w:pPr>
        <w:spacing w:line="276" w:lineRule="auto"/>
        <w:rPr>
          <w:i/>
          <w:iCs/>
        </w:rPr>
      </w:pPr>
    </w:p>
    <w:p w14:paraId="01882C71" w14:textId="38FB7DF8" w:rsidR="005E1154" w:rsidRPr="006137F0" w:rsidRDefault="005E1154" w:rsidP="005475E4">
      <w:pPr>
        <w:pStyle w:val="Listaszerbekezds"/>
        <w:numPr>
          <w:ilvl w:val="0"/>
          <w:numId w:val="39"/>
        </w:numPr>
        <w:spacing w:line="276" w:lineRule="auto"/>
        <w:contextualSpacing w:val="0"/>
        <w:rPr>
          <w:i/>
          <w:iCs/>
        </w:rPr>
      </w:pPr>
      <w:r w:rsidRPr="006137F0">
        <w:rPr>
          <w:i/>
          <w:iCs/>
        </w:rPr>
        <w:t>Biodiversity</w:t>
      </w:r>
    </w:p>
    <w:p w14:paraId="10E79E08" w14:textId="1C86D82C" w:rsidR="005E1154" w:rsidRPr="006137F0" w:rsidRDefault="005E1154" w:rsidP="00987FC5">
      <w:pPr>
        <w:pStyle w:val="Listaszerbekezds"/>
        <w:numPr>
          <w:ilvl w:val="0"/>
          <w:numId w:val="39"/>
        </w:numPr>
        <w:spacing w:line="276" w:lineRule="auto"/>
        <w:contextualSpacing w:val="0"/>
        <w:rPr>
          <w:i/>
          <w:iCs/>
        </w:rPr>
      </w:pPr>
      <w:r w:rsidRPr="006137F0">
        <w:rPr>
          <w:i/>
          <w:iCs/>
        </w:rPr>
        <w:t>Climate adaptation</w:t>
      </w:r>
    </w:p>
    <w:p w14:paraId="6A43EFE8" w14:textId="007F8A64" w:rsidR="005E1154" w:rsidRPr="006137F0" w:rsidRDefault="005E1154" w:rsidP="00987FC5">
      <w:pPr>
        <w:pStyle w:val="Listaszerbekezds"/>
        <w:numPr>
          <w:ilvl w:val="0"/>
          <w:numId w:val="39"/>
        </w:numPr>
        <w:spacing w:line="276" w:lineRule="auto"/>
        <w:contextualSpacing w:val="0"/>
        <w:rPr>
          <w:i/>
          <w:iCs/>
        </w:rPr>
      </w:pPr>
      <w:r w:rsidRPr="006137F0">
        <w:rPr>
          <w:i/>
          <w:iCs/>
        </w:rPr>
        <w:t>Climate mitigation</w:t>
      </w:r>
    </w:p>
    <w:p w14:paraId="10B89A5A" w14:textId="329384CF" w:rsidR="005E1154" w:rsidRPr="006137F0" w:rsidRDefault="005E1154" w:rsidP="00987FC5">
      <w:pPr>
        <w:pStyle w:val="Listaszerbekezds"/>
        <w:numPr>
          <w:ilvl w:val="0"/>
          <w:numId w:val="39"/>
        </w:numPr>
        <w:spacing w:line="276" w:lineRule="auto"/>
        <w:contextualSpacing w:val="0"/>
        <w:rPr>
          <w:i/>
          <w:iCs/>
        </w:rPr>
      </w:pPr>
      <w:r w:rsidRPr="006137F0">
        <w:rPr>
          <w:i/>
          <w:iCs/>
        </w:rPr>
        <w:t>Ecosystem</w:t>
      </w:r>
    </w:p>
    <w:p w14:paraId="16DABE42" w14:textId="7F89A976" w:rsidR="005E1154" w:rsidRPr="006137F0" w:rsidRDefault="005E1154" w:rsidP="00987FC5">
      <w:pPr>
        <w:pStyle w:val="Listaszerbekezds"/>
        <w:numPr>
          <w:ilvl w:val="0"/>
          <w:numId w:val="39"/>
        </w:numPr>
        <w:spacing w:line="276" w:lineRule="auto"/>
        <w:contextualSpacing w:val="0"/>
        <w:rPr>
          <w:i/>
          <w:iCs/>
        </w:rPr>
      </w:pPr>
      <w:r w:rsidRPr="006137F0">
        <w:rPr>
          <w:i/>
          <w:iCs/>
        </w:rPr>
        <w:t>Ecosystem services</w:t>
      </w:r>
    </w:p>
    <w:p w14:paraId="5C3B289E" w14:textId="7F073F82" w:rsidR="005E1154" w:rsidRPr="006137F0" w:rsidRDefault="005E1154" w:rsidP="00987FC5">
      <w:pPr>
        <w:pStyle w:val="Listaszerbekezds"/>
        <w:numPr>
          <w:ilvl w:val="0"/>
          <w:numId w:val="39"/>
        </w:numPr>
        <w:spacing w:line="276" w:lineRule="auto"/>
        <w:contextualSpacing w:val="0"/>
        <w:rPr>
          <w:i/>
          <w:iCs/>
        </w:rPr>
      </w:pPr>
      <w:r w:rsidRPr="006137F0">
        <w:rPr>
          <w:i/>
          <w:iCs/>
        </w:rPr>
        <w:t>Resilience</w:t>
      </w:r>
    </w:p>
    <w:p w14:paraId="5FBB6F91" w14:textId="40795E0F" w:rsidR="005E1154" w:rsidRPr="006137F0" w:rsidRDefault="005E1154" w:rsidP="00987FC5">
      <w:pPr>
        <w:pStyle w:val="Listaszerbekezds"/>
        <w:numPr>
          <w:ilvl w:val="0"/>
          <w:numId w:val="39"/>
        </w:numPr>
        <w:spacing w:line="276" w:lineRule="auto"/>
        <w:contextualSpacing w:val="0"/>
        <w:rPr>
          <w:i/>
          <w:iCs/>
        </w:rPr>
      </w:pPr>
      <w:r w:rsidRPr="006137F0">
        <w:rPr>
          <w:i/>
          <w:iCs/>
        </w:rPr>
        <w:t>Erosion</w:t>
      </w:r>
    </w:p>
    <w:p w14:paraId="1D02D5F6" w14:textId="4EBC51BF" w:rsidR="00987FC5" w:rsidRPr="006137F0" w:rsidRDefault="00987FC5" w:rsidP="00987FC5">
      <w:pPr>
        <w:pStyle w:val="Listaszerbekezds"/>
        <w:numPr>
          <w:ilvl w:val="0"/>
          <w:numId w:val="39"/>
        </w:numPr>
        <w:spacing w:line="276" w:lineRule="auto"/>
        <w:contextualSpacing w:val="0"/>
        <w:rPr>
          <w:i/>
          <w:iCs/>
        </w:rPr>
      </w:pPr>
      <w:r w:rsidRPr="006137F0">
        <w:rPr>
          <w:i/>
          <w:iCs/>
        </w:rPr>
        <w:t>Deflation</w:t>
      </w:r>
    </w:p>
    <w:p w14:paraId="077F5CA1" w14:textId="2513A91B" w:rsidR="005E1154" w:rsidRPr="006137F0" w:rsidRDefault="005E1154" w:rsidP="00987FC5">
      <w:pPr>
        <w:pStyle w:val="Listaszerbekezds"/>
        <w:numPr>
          <w:ilvl w:val="0"/>
          <w:numId w:val="39"/>
        </w:numPr>
        <w:spacing w:line="276" w:lineRule="auto"/>
        <w:contextualSpacing w:val="0"/>
        <w:rPr>
          <w:i/>
          <w:iCs/>
        </w:rPr>
      </w:pPr>
      <w:r w:rsidRPr="006137F0">
        <w:rPr>
          <w:i/>
          <w:iCs/>
        </w:rPr>
        <w:t>Nature-based solutions</w:t>
      </w:r>
    </w:p>
    <w:p w14:paraId="2297C222" w14:textId="36B35C9C" w:rsidR="005E1154" w:rsidRPr="006137F0" w:rsidRDefault="005E1154" w:rsidP="00987FC5">
      <w:pPr>
        <w:pStyle w:val="Listaszerbekezds"/>
        <w:numPr>
          <w:ilvl w:val="0"/>
          <w:numId w:val="39"/>
        </w:numPr>
        <w:spacing w:line="276" w:lineRule="auto"/>
        <w:contextualSpacing w:val="0"/>
        <w:rPr>
          <w:i/>
          <w:iCs/>
        </w:rPr>
      </w:pPr>
      <w:r w:rsidRPr="006137F0">
        <w:rPr>
          <w:i/>
          <w:iCs/>
        </w:rPr>
        <w:t>Natural water retention</w:t>
      </w:r>
    </w:p>
    <w:p w14:paraId="3B0A6121" w14:textId="2831442A" w:rsidR="00987FC5" w:rsidRPr="006137F0" w:rsidRDefault="00987FC5" w:rsidP="00987FC5">
      <w:pPr>
        <w:pStyle w:val="Listaszerbekezds"/>
        <w:numPr>
          <w:ilvl w:val="0"/>
          <w:numId w:val="39"/>
        </w:numPr>
        <w:spacing w:line="276" w:lineRule="auto"/>
        <w:contextualSpacing w:val="0"/>
        <w:rPr>
          <w:i/>
          <w:iCs/>
        </w:rPr>
      </w:pPr>
      <w:r w:rsidRPr="006137F0">
        <w:rPr>
          <w:i/>
          <w:iCs/>
        </w:rPr>
        <w:t>Drainage</w:t>
      </w:r>
    </w:p>
    <w:p w14:paraId="267376E5" w14:textId="52B59960" w:rsidR="005E1154" w:rsidRPr="006137F0" w:rsidRDefault="005E1154" w:rsidP="00987FC5">
      <w:pPr>
        <w:pStyle w:val="Listaszerbekezds"/>
        <w:numPr>
          <w:ilvl w:val="0"/>
          <w:numId w:val="39"/>
        </w:numPr>
        <w:spacing w:line="276" w:lineRule="auto"/>
        <w:contextualSpacing w:val="0"/>
        <w:rPr>
          <w:i/>
          <w:iCs/>
        </w:rPr>
      </w:pPr>
      <w:r w:rsidRPr="006137F0">
        <w:rPr>
          <w:i/>
          <w:iCs/>
        </w:rPr>
        <w:t>Green and blue infrastructure</w:t>
      </w:r>
    </w:p>
    <w:p w14:paraId="588D910E" w14:textId="4729C9BA" w:rsidR="00987FC5" w:rsidRPr="006137F0" w:rsidRDefault="005E1154" w:rsidP="00987FC5">
      <w:pPr>
        <w:pStyle w:val="Listaszerbekezds"/>
        <w:numPr>
          <w:ilvl w:val="0"/>
          <w:numId w:val="39"/>
        </w:numPr>
        <w:spacing w:line="276" w:lineRule="auto"/>
        <w:contextualSpacing w:val="0"/>
        <w:rPr>
          <w:i/>
          <w:iCs/>
        </w:rPr>
      </w:pPr>
      <w:r w:rsidRPr="006137F0">
        <w:rPr>
          <w:i/>
          <w:iCs/>
        </w:rPr>
        <w:t>Urban green space</w:t>
      </w:r>
    </w:p>
    <w:p w14:paraId="3C0F9C16" w14:textId="77777777" w:rsidR="00987FC5" w:rsidRPr="006137F0" w:rsidRDefault="00987FC5" w:rsidP="00987FC5">
      <w:pPr>
        <w:pStyle w:val="Listaszerbekezds"/>
        <w:numPr>
          <w:ilvl w:val="0"/>
          <w:numId w:val="39"/>
        </w:numPr>
        <w:spacing w:line="276" w:lineRule="auto"/>
        <w:contextualSpacing w:val="0"/>
        <w:rPr>
          <w:i/>
          <w:iCs/>
        </w:rPr>
      </w:pPr>
      <w:r w:rsidRPr="006137F0">
        <w:rPr>
          <w:i/>
          <w:iCs/>
        </w:rPr>
        <w:t>Rain garden</w:t>
      </w:r>
    </w:p>
    <w:p w14:paraId="434B552E" w14:textId="5F17FE89" w:rsidR="00987FC5" w:rsidRPr="006137F0" w:rsidRDefault="00987FC5" w:rsidP="00987FC5">
      <w:pPr>
        <w:pStyle w:val="Listaszerbekezds"/>
        <w:numPr>
          <w:ilvl w:val="0"/>
          <w:numId w:val="39"/>
        </w:numPr>
        <w:spacing w:line="276" w:lineRule="auto"/>
        <w:contextualSpacing w:val="0"/>
        <w:rPr>
          <w:i/>
          <w:iCs/>
        </w:rPr>
      </w:pPr>
      <w:r w:rsidRPr="006137F0">
        <w:rPr>
          <w:i/>
          <w:iCs/>
        </w:rPr>
        <w:t>Habitat restoration</w:t>
      </w:r>
    </w:p>
    <w:p w14:paraId="5C4FEAED" w14:textId="77777777" w:rsidR="00987FC5" w:rsidRPr="006137F0" w:rsidRDefault="00987FC5" w:rsidP="00987FC5"/>
    <w:p w14:paraId="09E80E72" w14:textId="77777777" w:rsidR="005E1154" w:rsidRPr="006137F0" w:rsidRDefault="005E1154">
      <w:pPr>
        <w:rPr>
          <w:b/>
          <w:bCs/>
        </w:rPr>
      </w:pPr>
    </w:p>
    <w:p w14:paraId="58ACEC93" w14:textId="77777777" w:rsidR="005E1154" w:rsidRPr="006137F0" w:rsidRDefault="005E1154">
      <w:pPr>
        <w:rPr>
          <w:b/>
          <w:bCs/>
        </w:rPr>
      </w:pPr>
      <w:r w:rsidRPr="006137F0">
        <w:rPr>
          <w:b/>
          <w:bCs/>
        </w:rPr>
        <w:br w:type="page"/>
      </w:r>
    </w:p>
    <w:p w14:paraId="439172B9" w14:textId="24DA6C1D" w:rsidR="00AB4B13" w:rsidRPr="006137F0" w:rsidRDefault="00987FC5" w:rsidP="00987FC5">
      <w:pPr>
        <w:shd w:val="clear" w:color="auto" w:fill="FBE4D5" w:themeFill="accent2" w:themeFillTint="33"/>
        <w:ind w:left="709"/>
        <w:rPr>
          <w:rFonts w:cstheme="majorHAnsi"/>
          <w:b/>
          <w:bCs/>
          <w:kern w:val="0"/>
          <w:sz w:val="24"/>
          <w:szCs w:val="40"/>
          <w:lang w:bidi="ar-SA"/>
          <w14:ligatures w14:val="none"/>
        </w:rPr>
      </w:pPr>
      <w:r w:rsidRPr="006137F0">
        <w:rPr>
          <w:b/>
          <w:bCs/>
          <w:sz w:val="24"/>
          <w:szCs w:val="24"/>
        </w:rPr>
        <w:lastRenderedPageBreak/>
        <w:t xml:space="preserve">Exercise 4: </w:t>
      </w:r>
      <w:r w:rsidR="0068682F" w:rsidRPr="006137F0">
        <w:rPr>
          <w:b/>
          <w:bCs/>
          <w:sz w:val="24"/>
          <w:szCs w:val="24"/>
        </w:rPr>
        <w:t>Mapping environmental challenges</w:t>
      </w:r>
      <w:r w:rsidRPr="006137F0">
        <w:rPr>
          <w:b/>
          <w:bCs/>
          <w:sz w:val="24"/>
          <w:szCs w:val="24"/>
        </w:rPr>
        <w:t xml:space="preserve"> </w:t>
      </w:r>
    </w:p>
    <w:p w14:paraId="3982DC7B" w14:textId="2888D186" w:rsidR="00987FC5" w:rsidRPr="006137F0" w:rsidRDefault="00987FC5" w:rsidP="00987FC5">
      <w:pPr>
        <w:rPr>
          <w:rFonts w:cstheme="majorHAnsi"/>
          <w:b/>
          <w:bCs/>
          <w:kern w:val="0"/>
          <w:sz w:val="24"/>
          <w:szCs w:val="40"/>
          <w:lang w:bidi="ar-SA"/>
          <w14:ligatures w14:val="none"/>
        </w:rPr>
      </w:pPr>
      <w:r w:rsidRPr="006137F0">
        <w:t>This is the final exercise in this session and provides an opportunity to characterize our current environment</w:t>
      </w:r>
      <w:r w:rsidR="0068682F" w:rsidRPr="006137F0">
        <w:t xml:space="preserve">. The outcomes will be </w:t>
      </w:r>
      <w:r w:rsidRPr="006137F0">
        <w:t>use</w:t>
      </w:r>
      <w:r w:rsidR="0068682F" w:rsidRPr="006137F0">
        <w:t>d</w:t>
      </w:r>
      <w:r w:rsidRPr="006137F0">
        <w:t xml:space="preserve"> in subsequent segments. </w:t>
      </w:r>
    </w:p>
    <w:p w14:paraId="787F4F13" w14:textId="75290479" w:rsidR="00AB4B13" w:rsidRPr="006137F0" w:rsidRDefault="00987FC5" w:rsidP="00AB4B13">
      <w:pPr>
        <w:pStyle w:val="Copytext"/>
        <w:rPr>
          <w:rFonts w:ascii="Candara" w:hAnsi="Candara"/>
          <w:lang w:val="en-GB"/>
        </w:rPr>
      </w:pPr>
      <w:r w:rsidRPr="006137F0">
        <w:rPr>
          <w:rFonts w:ascii="Candara" w:hAnsi="Candara"/>
          <w:lang w:val="en-GB"/>
        </w:rPr>
        <w:t xml:space="preserve">In the </w:t>
      </w:r>
      <w:r w:rsidR="003766E2">
        <w:rPr>
          <w:rFonts w:ascii="Candara" w:hAnsi="Candara"/>
          <w:lang w:val="en-GB"/>
        </w:rPr>
        <w:t>table below,</w:t>
      </w:r>
      <w:r w:rsidRPr="006137F0">
        <w:rPr>
          <w:rFonts w:ascii="Candara" w:hAnsi="Candara"/>
          <w:lang w:val="en-GB"/>
        </w:rPr>
        <w:t xml:space="preserve"> list</w:t>
      </w:r>
      <w:r w:rsidR="00AB4B13" w:rsidRPr="006137F0">
        <w:rPr>
          <w:rFonts w:ascii="Candara" w:hAnsi="Candara"/>
          <w:lang w:val="en-GB"/>
        </w:rPr>
        <w:t xml:space="preserve"> key environmental issues</w:t>
      </w:r>
      <w:r w:rsidR="006137F0">
        <w:rPr>
          <w:rFonts w:ascii="Candara" w:hAnsi="Candara"/>
          <w:lang w:val="en-GB"/>
        </w:rPr>
        <w:t xml:space="preserve"> that</w:t>
      </w:r>
      <w:r w:rsidR="00AB4B13" w:rsidRPr="006137F0">
        <w:rPr>
          <w:rFonts w:ascii="Candara" w:hAnsi="Candara"/>
          <w:lang w:val="en-GB"/>
        </w:rPr>
        <w:t xml:space="preserve"> you think the country face</w:t>
      </w:r>
      <w:r w:rsidRPr="006137F0">
        <w:rPr>
          <w:rFonts w:ascii="Candara" w:hAnsi="Candara"/>
          <w:lang w:val="en-GB"/>
        </w:rPr>
        <w:t>s.</w:t>
      </w:r>
    </w:p>
    <w:tbl>
      <w:tblPr>
        <w:tblStyle w:val="Rcsostblzat"/>
        <w:tblW w:w="0" w:type="auto"/>
        <w:tblLook w:val="04A0" w:firstRow="1" w:lastRow="0" w:firstColumn="1" w:lastColumn="0" w:noHBand="0" w:noVBand="1"/>
      </w:tblPr>
      <w:tblGrid>
        <w:gridCol w:w="3397"/>
        <w:gridCol w:w="3969"/>
        <w:gridCol w:w="1911"/>
      </w:tblGrid>
      <w:tr w:rsidR="00AB4B13" w:rsidRPr="006137F0" w14:paraId="30046824" w14:textId="77777777" w:rsidTr="00307F59">
        <w:tc>
          <w:tcPr>
            <w:tcW w:w="3397" w:type="dxa"/>
          </w:tcPr>
          <w:p w14:paraId="470979AC" w14:textId="56C726EF" w:rsidR="00AB4B13" w:rsidRPr="006137F0" w:rsidRDefault="00AB4B13" w:rsidP="008F4332">
            <w:pPr>
              <w:pStyle w:val="Copytext"/>
              <w:rPr>
                <w:rFonts w:ascii="Candara" w:hAnsi="Candara"/>
                <w:b/>
                <w:bCs/>
                <w:lang w:val="en-GB"/>
              </w:rPr>
            </w:pPr>
            <w:r w:rsidRPr="006137F0">
              <w:rPr>
                <w:rFonts w:ascii="Candara" w:hAnsi="Candara"/>
                <w:b/>
                <w:bCs/>
                <w:lang w:val="en-GB"/>
              </w:rPr>
              <w:t xml:space="preserve">Key Environmental </w:t>
            </w:r>
            <w:r w:rsidR="003766E2">
              <w:rPr>
                <w:rFonts w:ascii="Candara" w:hAnsi="Candara"/>
                <w:b/>
                <w:bCs/>
                <w:lang w:val="en-GB"/>
              </w:rPr>
              <w:t>Issue</w:t>
            </w:r>
          </w:p>
        </w:tc>
        <w:tc>
          <w:tcPr>
            <w:tcW w:w="3969" w:type="dxa"/>
          </w:tcPr>
          <w:p w14:paraId="518D995E" w14:textId="373BD1C9" w:rsidR="00AB4B13" w:rsidRPr="006137F0" w:rsidRDefault="003766E2" w:rsidP="008F4332">
            <w:pPr>
              <w:pStyle w:val="Copytext"/>
              <w:rPr>
                <w:rFonts w:ascii="Candara" w:hAnsi="Candara"/>
                <w:b/>
                <w:bCs/>
                <w:lang w:val="en-GB"/>
              </w:rPr>
            </w:pPr>
            <w:r>
              <w:rPr>
                <w:rFonts w:ascii="Candara" w:hAnsi="Candara"/>
                <w:b/>
                <w:bCs/>
                <w:lang w:val="en-GB"/>
              </w:rPr>
              <w:t>The top</w:t>
            </w:r>
            <w:r w:rsidR="00AB4B13" w:rsidRPr="006137F0">
              <w:rPr>
                <w:rFonts w:ascii="Candara" w:hAnsi="Candara"/>
                <w:b/>
                <w:bCs/>
                <w:lang w:val="en-GB"/>
              </w:rPr>
              <w:t xml:space="preserve"> impact of this issue today</w:t>
            </w:r>
          </w:p>
        </w:tc>
        <w:tc>
          <w:tcPr>
            <w:tcW w:w="1911" w:type="dxa"/>
          </w:tcPr>
          <w:p w14:paraId="40419BD7" w14:textId="77777777" w:rsidR="00AB4B13" w:rsidRPr="006137F0" w:rsidRDefault="00AB4B13" w:rsidP="008F4332">
            <w:pPr>
              <w:pStyle w:val="Copytext"/>
              <w:rPr>
                <w:rFonts w:ascii="Candara" w:hAnsi="Candara"/>
                <w:b/>
                <w:bCs/>
                <w:lang w:val="en-GB"/>
              </w:rPr>
            </w:pPr>
            <w:r w:rsidRPr="006137F0">
              <w:rPr>
                <w:rFonts w:ascii="Candara" w:hAnsi="Candara"/>
                <w:b/>
                <w:bCs/>
                <w:lang w:val="en-GB"/>
              </w:rPr>
              <w:t>Importance Rating</w:t>
            </w:r>
          </w:p>
        </w:tc>
      </w:tr>
      <w:tr w:rsidR="00AB4B13" w:rsidRPr="006137F0" w14:paraId="5A7995B1" w14:textId="77777777" w:rsidTr="00307F59">
        <w:tc>
          <w:tcPr>
            <w:tcW w:w="3397" w:type="dxa"/>
          </w:tcPr>
          <w:p w14:paraId="341BE92C" w14:textId="77777777" w:rsidR="00AB4B13" w:rsidRPr="006137F0" w:rsidRDefault="00AB4B13" w:rsidP="008F4332">
            <w:pPr>
              <w:pStyle w:val="Copytext"/>
              <w:rPr>
                <w:rFonts w:ascii="Candara" w:hAnsi="Candara"/>
                <w:b/>
                <w:bCs/>
                <w:lang w:val="en-GB"/>
              </w:rPr>
            </w:pPr>
          </w:p>
        </w:tc>
        <w:tc>
          <w:tcPr>
            <w:tcW w:w="3969" w:type="dxa"/>
          </w:tcPr>
          <w:p w14:paraId="2DCD0A63" w14:textId="77777777" w:rsidR="00AB4B13" w:rsidRPr="006137F0" w:rsidRDefault="00AB4B13" w:rsidP="008F4332">
            <w:pPr>
              <w:pStyle w:val="Copytext"/>
              <w:rPr>
                <w:rFonts w:ascii="Candara" w:hAnsi="Candara"/>
                <w:b/>
                <w:bCs/>
                <w:lang w:val="en-GB"/>
              </w:rPr>
            </w:pPr>
          </w:p>
        </w:tc>
        <w:tc>
          <w:tcPr>
            <w:tcW w:w="1911" w:type="dxa"/>
          </w:tcPr>
          <w:p w14:paraId="2E1443CB" w14:textId="77777777" w:rsidR="00AB4B13" w:rsidRPr="006137F0" w:rsidRDefault="00AB4B13" w:rsidP="008F4332">
            <w:pPr>
              <w:pStyle w:val="Copytext"/>
              <w:rPr>
                <w:rFonts w:ascii="Candara" w:hAnsi="Candara"/>
                <w:b/>
                <w:bCs/>
                <w:lang w:val="en-GB"/>
              </w:rPr>
            </w:pPr>
          </w:p>
        </w:tc>
      </w:tr>
      <w:tr w:rsidR="00AB4B13" w:rsidRPr="006137F0" w14:paraId="77901935" w14:textId="77777777" w:rsidTr="00307F59">
        <w:tc>
          <w:tcPr>
            <w:tcW w:w="3397" w:type="dxa"/>
          </w:tcPr>
          <w:p w14:paraId="05708411" w14:textId="77777777" w:rsidR="00AB4B13" w:rsidRPr="006137F0" w:rsidRDefault="00AB4B13" w:rsidP="008F4332">
            <w:pPr>
              <w:pStyle w:val="Copytext"/>
              <w:rPr>
                <w:rFonts w:ascii="Candara" w:hAnsi="Candara"/>
                <w:b/>
                <w:bCs/>
                <w:lang w:val="en-GB"/>
              </w:rPr>
            </w:pPr>
          </w:p>
        </w:tc>
        <w:tc>
          <w:tcPr>
            <w:tcW w:w="3969" w:type="dxa"/>
          </w:tcPr>
          <w:p w14:paraId="48872EB5" w14:textId="77777777" w:rsidR="00AB4B13" w:rsidRPr="006137F0" w:rsidRDefault="00AB4B13" w:rsidP="008F4332">
            <w:pPr>
              <w:pStyle w:val="Copytext"/>
              <w:rPr>
                <w:rFonts w:ascii="Candara" w:hAnsi="Candara"/>
                <w:b/>
                <w:bCs/>
                <w:lang w:val="en-GB"/>
              </w:rPr>
            </w:pPr>
          </w:p>
        </w:tc>
        <w:tc>
          <w:tcPr>
            <w:tcW w:w="1911" w:type="dxa"/>
          </w:tcPr>
          <w:p w14:paraId="0517A7E1" w14:textId="77777777" w:rsidR="00AB4B13" w:rsidRPr="006137F0" w:rsidRDefault="00AB4B13" w:rsidP="008F4332">
            <w:pPr>
              <w:pStyle w:val="Copytext"/>
              <w:rPr>
                <w:rFonts w:ascii="Candara" w:hAnsi="Candara"/>
                <w:b/>
                <w:bCs/>
                <w:lang w:val="en-GB"/>
              </w:rPr>
            </w:pPr>
          </w:p>
        </w:tc>
      </w:tr>
      <w:tr w:rsidR="00AB4B13" w:rsidRPr="006137F0" w14:paraId="25F7ED17" w14:textId="77777777" w:rsidTr="00307F59">
        <w:tc>
          <w:tcPr>
            <w:tcW w:w="3397" w:type="dxa"/>
          </w:tcPr>
          <w:p w14:paraId="6E24087A" w14:textId="77777777" w:rsidR="00AB4B13" w:rsidRPr="006137F0" w:rsidRDefault="00AB4B13" w:rsidP="008F4332">
            <w:pPr>
              <w:pStyle w:val="Copytext"/>
              <w:rPr>
                <w:rFonts w:ascii="Candara" w:hAnsi="Candara"/>
                <w:b/>
                <w:bCs/>
                <w:lang w:val="en-GB"/>
              </w:rPr>
            </w:pPr>
          </w:p>
        </w:tc>
        <w:tc>
          <w:tcPr>
            <w:tcW w:w="3969" w:type="dxa"/>
          </w:tcPr>
          <w:p w14:paraId="776624D5" w14:textId="77777777" w:rsidR="00AB4B13" w:rsidRPr="006137F0" w:rsidRDefault="00AB4B13" w:rsidP="008F4332">
            <w:pPr>
              <w:pStyle w:val="Copytext"/>
              <w:rPr>
                <w:rFonts w:ascii="Candara" w:hAnsi="Candara"/>
                <w:b/>
                <w:bCs/>
                <w:lang w:val="en-GB"/>
              </w:rPr>
            </w:pPr>
          </w:p>
        </w:tc>
        <w:tc>
          <w:tcPr>
            <w:tcW w:w="1911" w:type="dxa"/>
          </w:tcPr>
          <w:p w14:paraId="249FEA9A" w14:textId="77777777" w:rsidR="00AB4B13" w:rsidRPr="006137F0" w:rsidRDefault="00AB4B13" w:rsidP="008F4332">
            <w:pPr>
              <w:pStyle w:val="Copytext"/>
              <w:rPr>
                <w:rFonts w:ascii="Candara" w:hAnsi="Candara"/>
                <w:b/>
                <w:bCs/>
                <w:lang w:val="en-GB"/>
              </w:rPr>
            </w:pPr>
          </w:p>
        </w:tc>
      </w:tr>
      <w:tr w:rsidR="00AB4B13" w:rsidRPr="006137F0" w14:paraId="283AA783" w14:textId="77777777" w:rsidTr="00307F59">
        <w:tc>
          <w:tcPr>
            <w:tcW w:w="3397" w:type="dxa"/>
          </w:tcPr>
          <w:p w14:paraId="334F4859" w14:textId="77777777" w:rsidR="00AB4B13" w:rsidRPr="006137F0" w:rsidRDefault="00AB4B13" w:rsidP="008F4332">
            <w:pPr>
              <w:pStyle w:val="Copytext"/>
              <w:rPr>
                <w:rFonts w:ascii="Candara" w:hAnsi="Candara"/>
                <w:b/>
                <w:bCs/>
                <w:lang w:val="en-GB"/>
              </w:rPr>
            </w:pPr>
          </w:p>
        </w:tc>
        <w:tc>
          <w:tcPr>
            <w:tcW w:w="3969" w:type="dxa"/>
          </w:tcPr>
          <w:p w14:paraId="039752A1" w14:textId="77777777" w:rsidR="00AB4B13" w:rsidRPr="006137F0" w:rsidRDefault="00AB4B13" w:rsidP="008F4332">
            <w:pPr>
              <w:pStyle w:val="Copytext"/>
              <w:rPr>
                <w:rFonts w:ascii="Candara" w:hAnsi="Candara"/>
                <w:b/>
                <w:bCs/>
                <w:lang w:val="en-GB"/>
              </w:rPr>
            </w:pPr>
          </w:p>
        </w:tc>
        <w:tc>
          <w:tcPr>
            <w:tcW w:w="1911" w:type="dxa"/>
          </w:tcPr>
          <w:p w14:paraId="5F49AB3A" w14:textId="77777777" w:rsidR="00AB4B13" w:rsidRPr="006137F0" w:rsidRDefault="00AB4B13" w:rsidP="008F4332">
            <w:pPr>
              <w:pStyle w:val="Copytext"/>
              <w:rPr>
                <w:rFonts w:ascii="Candara" w:hAnsi="Candara"/>
                <w:b/>
                <w:bCs/>
                <w:lang w:val="en-GB"/>
              </w:rPr>
            </w:pPr>
          </w:p>
        </w:tc>
      </w:tr>
      <w:tr w:rsidR="00AB4B13" w:rsidRPr="006137F0" w14:paraId="481DB8FC" w14:textId="77777777" w:rsidTr="00307F59">
        <w:tc>
          <w:tcPr>
            <w:tcW w:w="3397" w:type="dxa"/>
          </w:tcPr>
          <w:p w14:paraId="6D392574" w14:textId="77777777" w:rsidR="00AB4B13" w:rsidRPr="006137F0" w:rsidRDefault="00AB4B13" w:rsidP="008F4332">
            <w:pPr>
              <w:pStyle w:val="Copytext"/>
              <w:rPr>
                <w:rFonts w:ascii="Candara" w:hAnsi="Candara"/>
                <w:b/>
                <w:bCs/>
                <w:lang w:val="en-GB"/>
              </w:rPr>
            </w:pPr>
          </w:p>
        </w:tc>
        <w:tc>
          <w:tcPr>
            <w:tcW w:w="3969" w:type="dxa"/>
          </w:tcPr>
          <w:p w14:paraId="445EBD50" w14:textId="77777777" w:rsidR="00AB4B13" w:rsidRPr="006137F0" w:rsidRDefault="00AB4B13" w:rsidP="008F4332">
            <w:pPr>
              <w:pStyle w:val="Copytext"/>
              <w:rPr>
                <w:rFonts w:ascii="Candara" w:hAnsi="Candara"/>
                <w:b/>
                <w:bCs/>
                <w:lang w:val="en-GB"/>
              </w:rPr>
            </w:pPr>
          </w:p>
        </w:tc>
        <w:tc>
          <w:tcPr>
            <w:tcW w:w="1911" w:type="dxa"/>
          </w:tcPr>
          <w:p w14:paraId="01918EBE" w14:textId="77777777" w:rsidR="00AB4B13" w:rsidRPr="006137F0" w:rsidRDefault="00AB4B13" w:rsidP="008F4332">
            <w:pPr>
              <w:pStyle w:val="Copytext"/>
              <w:rPr>
                <w:rFonts w:ascii="Candara" w:hAnsi="Candara"/>
                <w:b/>
                <w:bCs/>
                <w:lang w:val="en-GB"/>
              </w:rPr>
            </w:pPr>
          </w:p>
        </w:tc>
      </w:tr>
      <w:tr w:rsidR="00AB4B13" w:rsidRPr="006137F0" w14:paraId="282C0A9C" w14:textId="77777777" w:rsidTr="00307F59">
        <w:tc>
          <w:tcPr>
            <w:tcW w:w="3397" w:type="dxa"/>
          </w:tcPr>
          <w:p w14:paraId="374E6A99" w14:textId="77777777" w:rsidR="00AB4B13" w:rsidRPr="006137F0" w:rsidRDefault="00AB4B13" w:rsidP="008F4332">
            <w:pPr>
              <w:pStyle w:val="Copytext"/>
              <w:rPr>
                <w:rFonts w:ascii="Candara" w:hAnsi="Candara"/>
                <w:b/>
                <w:bCs/>
                <w:lang w:val="en-GB"/>
              </w:rPr>
            </w:pPr>
          </w:p>
        </w:tc>
        <w:tc>
          <w:tcPr>
            <w:tcW w:w="3969" w:type="dxa"/>
          </w:tcPr>
          <w:p w14:paraId="565C46B9" w14:textId="77777777" w:rsidR="00AB4B13" w:rsidRPr="006137F0" w:rsidRDefault="00AB4B13" w:rsidP="008F4332">
            <w:pPr>
              <w:pStyle w:val="Copytext"/>
              <w:rPr>
                <w:rFonts w:ascii="Candara" w:hAnsi="Candara"/>
                <w:b/>
                <w:bCs/>
                <w:lang w:val="en-GB"/>
              </w:rPr>
            </w:pPr>
          </w:p>
        </w:tc>
        <w:tc>
          <w:tcPr>
            <w:tcW w:w="1911" w:type="dxa"/>
          </w:tcPr>
          <w:p w14:paraId="2D120A90" w14:textId="77777777" w:rsidR="00AB4B13" w:rsidRPr="006137F0" w:rsidRDefault="00AB4B13" w:rsidP="008F4332">
            <w:pPr>
              <w:pStyle w:val="Copytext"/>
              <w:rPr>
                <w:rFonts w:ascii="Candara" w:hAnsi="Candara"/>
                <w:b/>
                <w:bCs/>
                <w:lang w:val="en-GB"/>
              </w:rPr>
            </w:pPr>
          </w:p>
        </w:tc>
      </w:tr>
    </w:tbl>
    <w:p w14:paraId="24750D70" w14:textId="77777777" w:rsidR="00307F59" w:rsidRPr="006137F0" w:rsidRDefault="00307F59" w:rsidP="00AB4B13">
      <w:pPr>
        <w:pStyle w:val="Copytext"/>
        <w:rPr>
          <w:rFonts w:ascii="Candara" w:hAnsi="Candara"/>
          <w:lang w:val="en-GB"/>
        </w:rPr>
      </w:pPr>
    </w:p>
    <w:p w14:paraId="58186A96" w14:textId="2636EED4" w:rsidR="00AB4B13" w:rsidRPr="006137F0" w:rsidRDefault="00AB4B13" w:rsidP="00AB4B13">
      <w:pPr>
        <w:pStyle w:val="Copytext"/>
        <w:rPr>
          <w:rFonts w:ascii="Candara" w:hAnsi="Candara"/>
          <w:lang w:val="en-GB"/>
        </w:rPr>
      </w:pPr>
      <w:r w:rsidRPr="006137F0">
        <w:rPr>
          <w:rFonts w:ascii="Candara" w:hAnsi="Candara"/>
          <w:lang w:val="en-GB"/>
        </w:rPr>
        <w:t>The facilitator will develop a consensus on a short list of the 6 key environmental challenges faced by the country. See how close you came to the consensus!</w:t>
      </w:r>
    </w:p>
    <w:p w14:paraId="7CAEEE3B" w14:textId="505CA06A" w:rsidR="00AB4B13" w:rsidRPr="006137F0" w:rsidRDefault="00AB4B13" w:rsidP="00987FC5">
      <w:r w:rsidRPr="006137F0">
        <w:t xml:space="preserve">The facilitator will divide the group into teams, each focusing on one </w:t>
      </w:r>
      <w:r w:rsidR="00987FC5" w:rsidRPr="006137F0">
        <w:t xml:space="preserve">or more </w:t>
      </w:r>
      <w:r w:rsidRPr="006137F0">
        <w:t>of the consensus issues</w:t>
      </w:r>
      <w:r w:rsidR="00987FC5" w:rsidRPr="006137F0">
        <w:t xml:space="preserve"> </w:t>
      </w:r>
      <w:r w:rsidRPr="006137F0">
        <w:t xml:space="preserve">and </w:t>
      </w:r>
      <w:r w:rsidR="003766E2">
        <w:t>list</w:t>
      </w:r>
      <w:r w:rsidRPr="006137F0">
        <w:t xml:space="preserve"> </w:t>
      </w:r>
    </w:p>
    <w:p w14:paraId="5DF63608" w14:textId="0C82D588" w:rsidR="00AB4B13" w:rsidRPr="006137F0" w:rsidRDefault="00AB4B13" w:rsidP="00AB4B13">
      <w:pPr>
        <w:pStyle w:val="Copytext"/>
        <w:numPr>
          <w:ilvl w:val="0"/>
          <w:numId w:val="15"/>
        </w:numPr>
        <w:spacing w:after="80"/>
        <w:contextualSpacing/>
        <w:rPr>
          <w:rFonts w:ascii="Candara" w:hAnsi="Candara"/>
          <w:lang w:val="en-GB"/>
        </w:rPr>
      </w:pPr>
      <w:r w:rsidRPr="006137F0">
        <w:rPr>
          <w:rFonts w:ascii="Candara" w:hAnsi="Candara"/>
          <w:lang w:val="en-GB"/>
        </w:rPr>
        <w:t>how, why</w:t>
      </w:r>
      <w:r w:rsidR="003766E2">
        <w:rPr>
          <w:rFonts w:ascii="Candara" w:hAnsi="Candara"/>
          <w:lang w:val="en-GB"/>
        </w:rPr>
        <w:t>,</w:t>
      </w:r>
      <w:r w:rsidRPr="006137F0">
        <w:rPr>
          <w:rFonts w:ascii="Candara" w:hAnsi="Candara"/>
          <w:lang w:val="en-GB"/>
        </w:rPr>
        <w:t xml:space="preserve"> and when the issue arises</w:t>
      </w:r>
      <w:r w:rsidR="00987FC5" w:rsidRPr="006137F0">
        <w:rPr>
          <w:rFonts w:ascii="Candara" w:hAnsi="Candara"/>
          <w:lang w:val="en-GB"/>
        </w:rPr>
        <w:t>?</w:t>
      </w:r>
    </w:p>
    <w:p w14:paraId="4983C0A0" w14:textId="12467FC7"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 xml:space="preserve">who are </w:t>
      </w:r>
      <w:r w:rsidR="00AB4B13" w:rsidRPr="006137F0">
        <w:rPr>
          <w:rFonts w:ascii="Candara" w:hAnsi="Candara"/>
          <w:lang w:val="en-GB"/>
        </w:rPr>
        <w:t>the stakeholders</w:t>
      </w:r>
      <w:r w:rsidRPr="006137F0">
        <w:rPr>
          <w:rFonts w:ascii="Candara" w:hAnsi="Candara"/>
          <w:lang w:val="en-GB"/>
        </w:rPr>
        <w:t xml:space="preserve"> concerned</w:t>
      </w:r>
      <w:r w:rsidR="003766E2">
        <w:rPr>
          <w:rFonts w:ascii="Candara" w:hAnsi="Candara"/>
          <w:lang w:val="en-GB"/>
        </w:rPr>
        <w:t>,</w:t>
      </w:r>
      <w:r w:rsidR="00AB4B13" w:rsidRPr="006137F0">
        <w:rPr>
          <w:rFonts w:ascii="Candara" w:hAnsi="Candara"/>
          <w:lang w:val="en-GB"/>
        </w:rPr>
        <w:t xml:space="preserve"> and </w:t>
      </w:r>
      <w:r w:rsidRPr="006137F0">
        <w:rPr>
          <w:rFonts w:ascii="Candara" w:hAnsi="Candara"/>
          <w:lang w:val="en-GB"/>
        </w:rPr>
        <w:t xml:space="preserve">what are </w:t>
      </w:r>
      <w:r w:rsidR="00AB4B13" w:rsidRPr="006137F0">
        <w:rPr>
          <w:rFonts w:ascii="Candara" w:hAnsi="Candara"/>
          <w:lang w:val="en-GB"/>
        </w:rPr>
        <w:t>their perspectives</w:t>
      </w:r>
      <w:r w:rsidRPr="006137F0">
        <w:rPr>
          <w:rFonts w:ascii="Candara" w:hAnsi="Candara"/>
          <w:lang w:val="en-GB"/>
        </w:rPr>
        <w:t>?</w:t>
      </w:r>
    </w:p>
    <w:p w14:paraId="5E818D4B" w14:textId="35A09FB4"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w</w:t>
      </w:r>
      <w:r w:rsidR="00AB4B13" w:rsidRPr="006137F0">
        <w:rPr>
          <w:rFonts w:ascii="Candara" w:hAnsi="Candara"/>
          <w:lang w:val="en-GB"/>
        </w:rPr>
        <w:t>hat ecosystem services are enhanced, provided</w:t>
      </w:r>
      <w:r w:rsidR="003766E2">
        <w:rPr>
          <w:rFonts w:ascii="Candara" w:hAnsi="Candara"/>
          <w:lang w:val="en-GB"/>
        </w:rPr>
        <w:t>,</w:t>
      </w:r>
      <w:r w:rsidR="00AB4B13" w:rsidRPr="006137F0">
        <w:rPr>
          <w:rFonts w:ascii="Candara" w:hAnsi="Candara"/>
          <w:lang w:val="en-GB"/>
        </w:rPr>
        <w:t xml:space="preserve"> or compromised</w:t>
      </w:r>
      <w:r w:rsidRPr="006137F0">
        <w:rPr>
          <w:rFonts w:ascii="Candara" w:hAnsi="Candara"/>
          <w:lang w:val="en-GB"/>
        </w:rPr>
        <w:t>?</w:t>
      </w:r>
    </w:p>
    <w:p w14:paraId="2B1667EA" w14:textId="7FFEEE93"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which are</w:t>
      </w:r>
      <w:r w:rsidR="003766E2">
        <w:rPr>
          <w:rFonts w:ascii="Candara" w:hAnsi="Candara"/>
          <w:lang w:val="en-GB"/>
        </w:rPr>
        <w:t xml:space="preserve"> the</w:t>
      </w:r>
      <w:r w:rsidRPr="006137F0">
        <w:rPr>
          <w:rFonts w:ascii="Candara" w:hAnsi="Candara"/>
          <w:lang w:val="en-GB"/>
        </w:rPr>
        <w:t xml:space="preserve"> r</w:t>
      </w:r>
      <w:r w:rsidR="00AB4B13" w:rsidRPr="006137F0">
        <w:rPr>
          <w:rFonts w:ascii="Candara" w:hAnsi="Candara"/>
          <w:lang w:val="en-GB"/>
        </w:rPr>
        <w:t>elated local, national</w:t>
      </w:r>
      <w:r w:rsidR="003766E2">
        <w:rPr>
          <w:rFonts w:ascii="Candara" w:hAnsi="Candara"/>
          <w:lang w:val="en-GB"/>
        </w:rPr>
        <w:t>,</w:t>
      </w:r>
      <w:r w:rsidR="00AB4B13" w:rsidRPr="006137F0">
        <w:rPr>
          <w:rFonts w:ascii="Candara" w:hAnsi="Candara"/>
          <w:lang w:val="en-GB"/>
        </w:rPr>
        <w:t xml:space="preserve"> and EC policies and directives?</w:t>
      </w:r>
    </w:p>
    <w:p w14:paraId="159D448B" w14:textId="027656E2"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 xml:space="preserve">were there any </w:t>
      </w:r>
      <w:r w:rsidR="00AB4B13" w:rsidRPr="006137F0">
        <w:rPr>
          <w:rFonts w:ascii="Candara" w:hAnsi="Candara"/>
          <w:lang w:val="en-GB"/>
        </w:rPr>
        <w:t>solutions that have been attempted</w:t>
      </w:r>
      <w:r w:rsidR="003766E2">
        <w:rPr>
          <w:rFonts w:ascii="Candara" w:hAnsi="Candara"/>
          <w:lang w:val="en-GB"/>
        </w:rPr>
        <w:t>,</w:t>
      </w:r>
      <w:r w:rsidR="00AB4B13" w:rsidRPr="006137F0">
        <w:rPr>
          <w:rFonts w:ascii="Candara" w:hAnsi="Candara"/>
          <w:lang w:val="en-GB"/>
        </w:rPr>
        <w:t xml:space="preserve"> and how </w:t>
      </w:r>
      <w:r w:rsidR="003766E2">
        <w:rPr>
          <w:rFonts w:ascii="Candara" w:hAnsi="Candara"/>
          <w:lang w:val="en-GB"/>
        </w:rPr>
        <w:t>have they worked</w:t>
      </w:r>
      <w:r w:rsidR="00AB4B13" w:rsidRPr="006137F0">
        <w:rPr>
          <w:rFonts w:ascii="Candara" w:hAnsi="Candara"/>
          <w:lang w:val="en-GB"/>
        </w:rPr>
        <w:t xml:space="preserve"> (or have not) worked</w:t>
      </w:r>
      <w:r w:rsidRPr="006137F0">
        <w:rPr>
          <w:rFonts w:ascii="Candara" w:hAnsi="Candara"/>
          <w:lang w:val="en-GB"/>
        </w:rPr>
        <w:t>?</w:t>
      </w:r>
    </w:p>
    <w:p w14:paraId="4D5B3561" w14:textId="31B6FFF2"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 xml:space="preserve">what are </w:t>
      </w:r>
      <w:r w:rsidR="00AB4B13" w:rsidRPr="006137F0">
        <w:rPr>
          <w:rFonts w:ascii="Candara" w:hAnsi="Candara"/>
          <w:lang w:val="en-GB"/>
        </w:rPr>
        <w:t xml:space="preserve">barriers that can/cannot change </w:t>
      </w:r>
      <w:proofErr w:type="gramStart"/>
      <w:r w:rsidR="00AB4B13" w:rsidRPr="006137F0">
        <w:rPr>
          <w:rFonts w:ascii="Candara" w:hAnsi="Candara"/>
          <w:lang w:val="en-GB"/>
        </w:rPr>
        <w:t xml:space="preserve">in the near </w:t>
      </w:r>
      <w:r w:rsidRPr="006137F0">
        <w:rPr>
          <w:rFonts w:ascii="Candara" w:hAnsi="Candara"/>
          <w:lang w:val="en-GB"/>
        </w:rPr>
        <w:t>future</w:t>
      </w:r>
      <w:proofErr w:type="gramEnd"/>
      <w:r w:rsidRPr="006137F0">
        <w:rPr>
          <w:rFonts w:ascii="Candara" w:hAnsi="Candara"/>
          <w:lang w:val="en-GB"/>
        </w:rPr>
        <w:t>?</w:t>
      </w:r>
    </w:p>
    <w:p w14:paraId="3F1B9C83" w14:textId="58325283"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 xml:space="preserve">what are </w:t>
      </w:r>
      <w:r w:rsidR="003766E2">
        <w:rPr>
          <w:rFonts w:ascii="Candara" w:hAnsi="Candara"/>
          <w:lang w:val="en-GB"/>
        </w:rPr>
        <w:t xml:space="preserve">the </w:t>
      </w:r>
      <w:r w:rsidRPr="006137F0">
        <w:rPr>
          <w:rFonts w:ascii="Candara" w:hAnsi="Candara"/>
          <w:lang w:val="en-GB"/>
        </w:rPr>
        <w:t>m</w:t>
      </w:r>
      <w:r w:rsidR="00AB4B13" w:rsidRPr="006137F0">
        <w:rPr>
          <w:rFonts w:ascii="Candara" w:hAnsi="Candara"/>
          <w:lang w:val="en-GB"/>
        </w:rPr>
        <w:t xml:space="preserve">ost likely climate change symptoms, consequences, </w:t>
      </w:r>
      <w:r w:rsidR="003766E2">
        <w:rPr>
          <w:rFonts w:ascii="Candara" w:hAnsi="Candara"/>
          <w:lang w:val="en-GB"/>
        </w:rPr>
        <w:t xml:space="preserve">and </w:t>
      </w:r>
      <w:r w:rsidR="00AB4B13" w:rsidRPr="006137F0">
        <w:rPr>
          <w:rFonts w:ascii="Candara" w:hAnsi="Candara"/>
          <w:lang w:val="en-GB"/>
        </w:rPr>
        <w:t>impacts</w:t>
      </w:r>
      <w:r w:rsidRPr="006137F0">
        <w:rPr>
          <w:rFonts w:ascii="Candara" w:hAnsi="Candara"/>
          <w:lang w:val="en-GB"/>
        </w:rPr>
        <w:t>?</w:t>
      </w:r>
    </w:p>
    <w:p w14:paraId="21501200" w14:textId="620C38F4" w:rsidR="00AB4B13" w:rsidRPr="006137F0" w:rsidRDefault="00987FC5" w:rsidP="00AB4B13">
      <w:pPr>
        <w:pStyle w:val="Copytext"/>
        <w:numPr>
          <w:ilvl w:val="0"/>
          <w:numId w:val="15"/>
        </w:numPr>
        <w:spacing w:after="80"/>
        <w:contextualSpacing/>
        <w:rPr>
          <w:rFonts w:ascii="Candara" w:hAnsi="Candara"/>
          <w:lang w:val="en-GB"/>
        </w:rPr>
      </w:pPr>
      <w:r w:rsidRPr="006137F0">
        <w:rPr>
          <w:rFonts w:ascii="Candara" w:hAnsi="Candara"/>
          <w:lang w:val="en-GB"/>
        </w:rPr>
        <w:t>are there a</w:t>
      </w:r>
      <w:r w:rsidR="00AB4B13" w:rsidRPr="006137F0">
        <w:rPr>
          <w:rFonts w:ascii="Candara" w:hAnsi="Candara"/>
          <w:lang w:val="en-GB"/>
        </w:rPr>
        <w:t>ny specific social/economic/educational/ environmental/cultural factors that should be taken into consideration</w:t>
      </w:r>
      <w:r w:rsidRPr="006137F0">
        <w:rPr>
          <w:rFonts w:ascii="Candara" w:hAnsi="Candara"/>
          <w:lang w:val="en-GB"/>
        </w:rPr>
        <w:t>?</w:t>
      </w:r>
    </w:p>
    <w:p w14:paraId="1FD7BFA5" w14:textId="77777777" w:rsidR="00987FC5" w:rsidRPr="006137F0" w:rsidRDefault="00987FC5" w:rsidP="00987FC5">
      <w:pPr>
        <w:pStyle w:val="Copytext"/>
        <w:spacing w:after="80"/>
        <w:ind w:left="720"/>
        <w:contextualSpacing/>
        <w:rPr>
          <w:rFonts w:ascii="Candara" w:hAnsi="Candara"/>
          <w:lang w:val="en-GB"/>
        </w:rPr>
      </w:pPr>
    </w:p>
    <w:p w14:paraId="17CF5D9F" w14:textId="1827632C" w:rsidR="00AB4B13" w:rsidRPr="006137F0" w:rsidRDefault="000F111E" w:rsidP="00AB4B13">
      <w:pPr>
        <w:pStyle w:val="Copytext"/>
        <w:spacing w:after="80"/>
        <w:rPr>
          <w:rFonts w:ascii="Candara" w:hAnsi="Candara"/>
          <w:lang w:val="en-GB"/>
        </w:rPr>
      </w:pPr>
      <w:r w:rsidRPr="006137F0">
        <w:rPr>
          <w:rFonts w:ascii="Candara" w:hAnsi="Candara"/>
          <w:b/>
          <w:bCs/>
          <w:lang w:val="en-GB"/>
        </w:rPr>
        <w:t>Outcome</w:t>
      </w:r>
      <w:r w:rsidR="00AB4B13" w:rsidRPr="006137F0">
        <w:rPr>
          <w:rFonts w:ascii="Candara" w:hAnsi="Candara"/>
          <w:b/>
          <w:bCs/>
          <w:lang w:val="en-GB"/>
        </w:rPr>
        <w:t>:</w:t>
      </w:r>
      <w:r w:rsidR="00AB4B13" w:rsidRPr="006137F0">
        <w:rPr>
          <w:rFonts w:ascii="Candara" w:hAnsi="Candara"/>
          <w:lang w:val="en-GB"/>
        </w:rPr>
        <w:t xml:space="preserve"> </w:t>
      </w:r>
      <w:r w:rsidRPr="006137F0">
        <w:rPr>
          <w:rFonts w:ascii="Candara" w:hAnsi="Candara"/>
          <w:lang w:val="en-GB"/>
        </w:rPr>
        <w:t xml:space="preserve">Key environmental issues, </w:t>
      </w:r>
      <w:r w:rsidR="00AB4B13" w:rsidRPr="006137F0">
        <w:rPr>
          <w:rFonts w:ascii="Candara" w:hAnsi="Candara"/>
          <w:lang w:val="en-GB"/>
        </w:rPr>
        <w:t>needs, opportunities, and constraints for addressin</w:t>
      </w:r>
      <w:r w:rsidRPr="006137F0">
        <w:rPr>
          <w:rFonts w:ascii="Candara" w:hAnsi="Candara"/>
          <w:lang w:val="en-GB"/>
        </w:rPr>
        <w:t>g them identified</w:t>
      </w:r>
      <w:r w:rsidR="00AB4B13" w:rsidRPr="006137F0">
        <w:rPr>
          <w:rFonts w:ascii="Candara" w:hAnsi="Candara"/>
          <w:lang w:val="en-GB"/>
        </w:rPr>
        <w:t>.</w:t>
      </w:r>
    </w:p>
    <w:p w14:paraId="5415C1A9" w14:textId="77777777" w:rsidR="00987FC5" w:rsidRPr="006137F0" w:rsidRDefault="00987FC5">
      <w:r w:rsidRPr="006137F0">
        <w:br w:type="page"/>
      </w:r>
    </w:p>
    <w:p w14:paraId="388CF3BC" w14:textId="77777777" w:rsidR="00307F59" w:rsidRPr="006137F0" w:rsidRDefault="00307F59"/>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307F59" w:rsidRPr="006137F0" w14:paraId="50A1C3E6" w14:textId="77777777" w:rsidTr="008F4332">
        <w:trPr>
          <w:trHeight w:val="794"/>
        </w:trPr>
        <w:tc>
          <w:tcPr>
            <w:tcW w:w="9487" w:type="dxa"/>
          </w:tcPr>
          <w:p w14:paraId="126F3DC7" w14:textId="77777777" w:rsidR="00307F59" w:rsidRPr="006137F0" w:rsidRDefault="00307F59" w:rsidP="008F4332">
            <w:pPr>
              <w:pStyle w:val="Copytext"/>
              <w:contextualSpacing/>
              <w:rPr>
                <w:rFonts w:ascii="Candara" w:hAnsi="Candara"/>
                <w:lang w:val="en-GB"/>
              </w:rPr>
            </w:pPr>
          </w:p>
        </w:tc>
      </w:tr>
      <w:tr w:rsidR="00307F59" w:rsidRPr="006137F0" w14:paraId="3A59DBB8" w14:textId="77777777" w:rsidTr="008F4332">
        <w:trPr>
          <w:trHeight w:val="794"/>
        </w:trPr>
        <w:tc>
          <w:tcPr>
            <w:tcW w:w="9487" w:type="dxa"/>
          </w:tcPr>
          <w:p w14:paraId="68E528C4" w14:textId="77777777" w:rsidR="00307F59" w:rsidRPr="006137F0" w:rsidRDefault="00307F59" w:rsidP="008F4332">
            <w:pPr>
              <w:pStyle w:val="Copytext"/>
              <w:contextualSpacing/>
              <w:rPr>
                <w:rFonts w:ascii="Candara" w:hAnsi="Candara"/>
                <w:lang w:val="en-GB"/>
              </w:rPr>
            </w:pPr>
          </w:p>
        </w:tc>
      </w:tr>
      <w:tr w:rsidR="00307F59" w:rsidRPr="006137F0" w14:paraId="01F27E97" w14:textId="77777777" w:rsidTr="008F4332">
        <w:trPr>
          <w:trHeight w:val="794"/>
        </w:trPr>
        <w:tc>
          <w:tcPr>
            <w:tcW w:w="9487" w:type="dxa"/>
          </w:tcPr>
          <w:p w14:paraId="244EE6A1" w14:textId="77777777" w:rsidR="00307F59" w:rsidRPr="006137F0" w:rsidRDefault="00307F59" w:rsidP="008F4332">
            <w:pPr>
              <w:pStyle w:val="Copytext"/>
              <w:contextualSpacing/>
              <w:rPr>
                <w:rFonts w:ascii="Candara" w:hAnsi="Candara"/>
                <w:lang w:val="en-GB"/>
              </w:rPr>
            </w:pPr>
          </w:p>
        </w:tc>
      </w:tr>
      <w:tr w:rsidR="00307F59" w:rsidRPr="006137F0" w14:paraId="46D1D50B" w14:textId="77777777" w:rsidTr="008F4332">
        <w:trPr>
          <w:trHeight w:val="794"/>
        </w:trPr>
        <w:tc>
          <w:tcPr>
            <w:tcW w:w="9487" w:type="dxa"/>
          </w:tcPr>
          <w:p w14:paraId="4EEF2100" w14:textId="77777777" w:rsidR="00307F59" w:rsidRPr="006137F0" w:rsidRDefault="00307F59" w:rsidP="008F4332">
            <w:pPr>
              <w:pStyle w:val="Copytext"/>
              <w:contextualSpacing/>
              <w:rPr>
                <w:rFonts w:ascii="Candara" w:hAnsi="Candara"/>
                <w:lang w:val="en-GB"/>
              </w:rPr>
            </w:pPr>
          </w:p>
        </w:tc>
      </w:tr>
      <w:tr w:rsidR="00307F59" w:rsidRPr="006137F0" w14:paraId="0674819B" w14:textId="77777777" w:rsidTr="008F4332">
        <w:trPr>
          <w:trHeight w:val="794"/>
        </w:trPr>
        <w:tc>
          <w:tcPr>
            <w:tcW w:w="9487" w:type="dxa"/>
          </w:tcPr>
          <w:p w14:paraId="7AE6E1E1" w14:textId="77777777" w:rsidR="00307F59" w:rsidRPr="006137F0" w:rsidRDefault="00307F59" w:rsidP="008F4332">
            <w:pPr>
              <w:pStyle w:val="Copytext"/>
              <w:contextualSpacing/>
              <w:rPr>
                <w:rFonts w:ascii="Candara" w:hAnsi="Candara"/>
                <w:lang w:val="en-GB"/>
              </w:rPr>
            </w:pPr>
          </w:p>
        </w:tc>
      </w:tr>
      <w:tr w:rsidR="00307F59" w:rsidRPr="006137F0" w14:paraId="22E5329F" w14:textId="77777777" w:rsidTr="008F4332">
        <w:trPr>
          <w:trHeight w:val="794"/>
        </w:trPr>
        <w:tc>
          <w:tcPr>
            <w:tcW w:w="9487" w:type="dxa"/>
          </w:tcPr>
          <w:p w14:paraId="3E9CDD5E" w14:textId="77777777" w:rsidR="00307F59" w:rsidRPr="006137F0" w:rsidRDefault="00307F59" w:rsidP="008F4332">
            <w:pPr>
              <w:pStyle w:val="Copytext"/>
              <w:contextualSpacing/>
              <w:rPr>
                <w:rFonts w:ascii="Candara" w:hAnsi="Candara"/>
                <w:lang w:val="en-GB"/>
              </w:rPr>
            </w:pPr>
          </w:p>
        </w:tc>
      </w:tr>
      <w:tr w:rsidR="00307F59" w:rsidRPr="006137F0" w14:paraId="4F42EBD0" w14:textId="77777777" w:rsidTr="008F4332">
        <w:trPr>
          <w:trHeight w:val="794"/>
        </w:trPr>
        <w:tc>
          <w:tcPr>
            <w:tcW w:w="9487" w:type="dxa"/>
          </w:tcPr>
          <w:p w14:paraId="4DD3BE93" w14:textId="77777777" w:rsidR="00307F59" w:rsidRPr="006137F0" w:rsidRDefault="00307F59" w:rsidP="008F4332">
            <w:pPr>
              <w:pStyle w:val="Copytext"/>
              <w:contextualSpacing/>
              <w:rPr>
                <w:rFonts w:ascii="Candara" w:hAnsi="Candara"/>
                <w:lang w:val="en-GB"/>
              </w:rPr>
            </w:pPr>
          </w:p>
        </w:tc>
      </w:tr>
      <w:tr w:rsidR="00307F59" w:rsidRPr="006137F0" w14:paraId="2C105BE6" w14:textId="77777777" w:rsidTr="008F4332">
        <w:trPr>
          <w:trHeight w:val="794"/>
        </w:trPr>
        <w:tc>
          <w:tcPr>
            <w:tcW w:w="9487" w:type="dxa"/>
          </w:tcPr>
          <w:p w14:paraId="706D4C2D" w14:textId="77777777" w:rsidR="00307F59" w:rsidRPr="006137F0" w:rsidRDefault="00307F59" w:rsidP="008F4332">
            <w:pPr>
              <w:pStyle w:val="Copytext"/>
              <w:contextualSpacing/>
              <w:rPr>
                <w:rFonts w:ascii="Candara" w:hAnsi="Candara"/>
                <w:lang w:val="en-GB"/>
              </w:rPr>
            </w:pPr>
          </w:p>
        </w:tc>
      </w:tr>
      <w:tr w:rsidR="00307F59" w:rsidRPr="006137F0" w14:paraId="611835E5" w14:textId="77777777" w:rsidTr="008F4332">
        <w:trPr>
          <w:trHeight w:val="794"/>
        </w:trPr>
        <w:tc>
          <w:tcPr>
            <w:tcW w:w="9487" w:type="dxa"/>
          </w:tcPr>
          <w:p w14:paraId="12AF107D" w14:textId="77777777" w:rsidR="00307F59" w:rsidRPr="006137F0" w:rsidRDefault="00307F59" w:rsidP="008F4332">
            <w:pPr>
              <w:pStyle w:val="Copytext"/>
              <w:contextualSpacing/>
              <w:rPr>
                <w:rFonts w:ascii="Candara" w:hAnsi="Candara"/>
                <w:lang w:val="en-GB"/>
              </w:rPr>
            </w:pPr>
          </w:p>
        </w:tc>
      </w:tr>
      <w:tr w:rsidR="00307F59" w:rsidRPr="006137F0" w14:paraId="1A1B35C8" w14:textId="77777777" w:rsidTr="008F4332">
        <w:trPr>
          <w:trHeight w:val="794"/>
        </w:trPr>
        <w:tc>
          <w:tcPr>
            <w:tcW w:w="9487" w:type="dxa"/>
          </w:tcPr>
          <w:p w14:paraId="21A6E13A" w14:textId="77777777" w:rsidR="00307F59" w:rsidRPr="006137F0" w:rsidRDefault="00307F59" w:rsidP="008F4332">
            <w:pPr>
              <w:pStyle w:val="Copytext"/>
              <w:contextualSpacing/>
              <w:rPr>
                <w:rFonts w:ascii="Candara" w:hAnsi="Candara"/>
                <w:lang w:val="en-GB"/>
              </w:rPr>
            </w:pPr>
          </w:p>
        </w:tc>
      </w:tr>
      <w:tr w:rsidR="00307F59" w:rsidRPr="006137F0" w14:paraId="3BCADA15" w14:textId="77777777" w:rsidTr="008F4332">
        <w:trPr>
          <w:trHeight w:val="794"/>
        </w:trPr>
        <w:tc>
          <w:tcPr>
            <w:tcW w:w="9487" w:type="dxa"/>
          </w:tcPr>
          <w:p w14:paraId="6E9DEE46" w14:textId="77777777" w:rsidR="00307F59" w:rsidRPr="006137F0" w:rsidRDefault="00307F59" w:rsidP="008F4332">
            <w:pPr>
              <w:pStyle w:val="Copytext"/>
              <w:contextualSpacing/>
              <w:rPr>
                <w:rFonts w:ascii="Candara" w:hAnsi="Candara"/>
                <w:lang w:val="en-GB"/>
              </w:rPr>
            </w:pPr>
          </w:p>
        </w:tc>
      </w:tr>
      <w:tr w:rsidR="00307F59" w:rsidRPr="006137F0" w14:paraId="6DE68C8D" w14:textId="77777777" w:rsidTr="008F4332">
        <w:trPr>
          <w:trHeight w:val="794"/>
        </w:trPr>
        <w:tc>
          <w:tcPr>
            <w:tcW w:w="9487" w:type="dxa"/>
          </w:tcPr>
          <w:p w14:paraId="2A252419" w14:textId="77777777" w:rsidR="00307F59" w:rsidRPr="006137F0" w:rsidRDefault="00307F59" w:rsidP="008F4332">
            <w:pPr>
              <w:pStyle w:val="Copytext"/>
              <w:contextualSpacing/>
              <w:rPr>
                <w:rFonts w:ascii="Candara" w:hAnsi="Candara"/>
                <w:lang w:val="en-GB"/>
              </w:rPr>
            </w:pPr>
          </w:p>
        </w:tc>
      </w:tr>
      <w:tr w:rsidR="00307F59" w:rsidRPr="006137F0" w14:paraId="3889645B" w14:textId="77777777" w:rsidTr="008F4332">
        <w:trPr>
          <w:trHeight w:val="794"/>
        </w:trPr>
        <w:tc>
          <w:tcPr>
            <w:tcW w:w="9487" w:type="dxa"/>
          </w:tcPr>
          <w:p w14:paraId="76DDDD8D" w14:textId="77777777" w:rsidR="00307F59" w:rsidRPr="006137F0" w:rsidRDefault="00307F59" w:rsidP="008F4332">
            <w:pPr>
              <w:pStyle w:val="Copytext"/>
              <w:contextualSpacing/>
              <w:rPr>
                <w:rFonts w:ascii="Candara" w:hAnsi="Candara"/>
                <w:lang w:val="en-GB"/>
              </w:rPr>
            </w:pPr>
          </w:p>
        </w:tc>
      </w:tr>
      <w:tr w:rsidR="00307F59" w:rsidRPr="006137F0" w14:paraId="713FEB15" w14:textId="77777777" w:rsidTr="008F4332">
        <w:trPr>
          <w:trHeight w:val="794"/>
        </w:trPr>
        <w:tc>
          <w:tcPr>
            <w:tcW w:w="9487" w:type="dxa"/>
          </w:tcPr>
          <w:p w14:paraId="515CD40E" w14:textId="77777777" w:rsidR="00307F59" w:rsidRPr="006137F0" w:rsidRDefault="00307F59" w:rsidP="008F4332">
            <w:pPr>
              <w:pStyle w:val="Copytext"/>
              <w:contextualSpacing/>
              <w:rPr>
                <w:rFonts w:ascii="Candara" w:hAnsi="Candara"/>
                <w:lang w:val="en-GB"/>
              </w:rPr>
            </w:pPr>
          </w:p>
        </w:tc>
      </w:tr>
      <w:tr w:rsidR="00307F59" w:rsidRPr="006137F0" w14:paraId="1D93B632" w14:textId="77777777" w:rsidTr="008F4332">
        <w:trPr>
          <w:trHeight w:val="794"/>
        </w:trPr>
        <w:tc>
          <w:tcPr>
            <w:tcW w:w="9487" w:type="dxa"/>
          </w:tcPr>
          <w:p w14:paraId="46B80B3B" w14:textId="77777777" w:rsidR="00307F59" w:rsidRPr="006137F0" w:rsidRDefault="00307F59" w:rsidP="008F4332">
            <w:pPr>
              <w:pStyle w:val="Copytext"/>
              <w:contextualSpacing/>
              <w:rPr>
                <w:rFonts w:ascii="Candara" w:hAnsi="Candara"/>
                <w:lang w:val="en-GB"/>
              </w:rPr>
            </w:pPr>
          </w:p>
        </w:tc>
      </w:tr>
    </w:tbl>
    <w:p w14:paraId="555D5F4E" w14:textId="77777777" w:rsidR="00307F59" w:rsidRPr="006137F0" w:rsidRDefault="00307F59" w:rsidP="00307F59">
      <w:pPr>
        <w:pStyle w:val="Copytext"/>
        <w:rPr>
          <w:rFonts w:ascii="Candara" w:hAnsi="Candara"/>
          <w:lang w:val="en-GB"/>
        </w:rPr>
      </w:pPr>
    </w:p>
    <w:p w14:paraId="508D5C0F" w14:textId="57DAF90B" w:rsidR="00987FC5" w:rsidRPr="006137F0" w:rsidRDefault="00987FC5"/>
    <w:p w14:paraId="0A2E305C" w14:textId="31CF3999" w:rsidR="0068682F" w:rsidRPr="006137F0" w:rsidRDefault="00AB4B13" w:rsidP="0068682F">
      <w:pPr>
        <w:tabs>
          <w:tab w:val="left" w:pos="1505"/>
        </w:tabs>
        <w:spacing w:before="240" w:after="240"/>
        <w:rPr>
          <w:b/>
          <w:bCs/>
          <w:color w:val="FFFFFF" w:themeColor="background1"/>
          <w:sz w:val="28"/>
          <w:szCs w:val="28"/>
          <w:highlight w:val="black"/>
        </w:rPr>
      </w:pPr>
      <w:r w:rsidRPr="006137F0">
        <w:rPr>
          <w:b/>
          <w:bCs/>
          <w:color w:val="FFFFFF" w:themeColor="background1"/>
          <w:sz w:val="28"/>
          <w:szCs w:val="28"/>
          <w:highlight w:val="black"/>
        </w:rPr>
        <w:t>Se</w:t>
      </w:r>
      <w:r w:rsidR="0068682F" w:rsidRPr="006137F0">
        <w:rPr>
          <w:b/>
          <w:bCs/>
          <w:color w:val="FFFFFF" w:themeColor="background1"/>
          <w:sz w:val="28"/>
          <w:szCs w:val="28"/>
          <w:highlight w:val="black"/>
        </w:rPr>
        <w:t>ss</w:t>
      </w:r>
      <w:r w:rsidRPr="006137F0">
        <w:rPr>
          <w:b/>
          <w:bCs/>
          <w:color w:val="FFFFFF" w:themeColor="background1"/>
          <w:sz w:val="28"/>
          <w:szCs w:val="28"/>
          <w:highlight w:val="black"/>
        </w:rPr>
        <w:t xml:space="preserve">ion 2: </w:t>
      </w:r>
      <w:r w:rsidR="0068682F" w:rsidRPr="006137F0">
        <w:rPr>
          <w:b/>
          <w:bCs/>
          <w:color w:val="FFFFFF" w:themeColor="background1"/>
          <w:sz w:val="28"/>
          <w:szCs w:val="28"/>
          <w:highlight w:val="black"/>
        </w:rPr>
        <w:t>The Science</w:t>
      </w:r>
    </w:p>
    <w:p w14:paraId="13F456C3" w14:textId="614952ED" w:rsidR="00AB4B13" w:rsidRPr="006137F0" w:rsidRDefault="00AB4B13" w:rsidP="0068682F">
      <w:pPr>
        <w:shd w:val="clear" w:color="auto" w:fill="FBE4D5" w:themeFill="accent2" w:themeFillTint="33"/>
        <w:ind w:left="709"/>
        <w:rPr>
          <w:b/>
          <w:bCs/>
          <w:sz w:val="24"/>
          <w:szCs w:val="24"/>
        </w:rPr>
      </w:pPr>
      <w:r w:rsidRPr="006137F0">
        <w:rPr>
          <w:b/>
          <w:bCs/>
          <w:sz w:val="24"/>
          <w:szCs w:val="24"/>
        </w:rPr>
        <w:t>Major Environmental Challenges we face</w:t>
      </w:r>
      <w:r w:rsidR="00C65624" w:rsidRPr="006137F0">
        <w:rPr>
          <w:b/>
          <w:bCs/>
          <w:sz w:val="24"/>
          <w:szCs w:val="24"/>
        </w:rPr>
        <w:t xml:space="preserve"> </w:t>
      </w:r>
      <w:r w:rsidRPr="006137F0">
        <w:rPr>
          <w:b/>
          <w:bCs/>
          <w:sz w:val="24"/>
          <w:szCs w:val="24"/>
        </w:rPr>
        <w:t>-</w:t>
      </w:r>
      <w:r w:rsidRPr="006137F0">
        <w:rPr>
          <w:b/>
          <w:bCs/>
          <w:sz w:val="24"/>
          <w:szCs w:val="24"/>
        </w:rPr>
        <w:tab/>
      </w:r>
      <w:r w:rsidR="00C65624" w:rsidRPr="006137F0">
        <w:rPr>
          <w:b/>
          <w:bCs/>
          <w:sz w:val="24"/>
          <w:szCs w:val="24"/>
        </w:rPr>
        <w:t xml:space="preserve"> </w:t>
      </w:r>
      <w:r w:rsidRPr="006137F0">
        <w:rPr>
          <w:b/>
          <w:bCs/>
          <w:sz w:val="24"/>
          <w:szCs w:val="24"/>
        </w:rPr>
        <w:t>How can we deal with them?</w:t>
      </w:r>
    </w:p>
    <w:p w14:paraId="1FB125F9" w14:textId="28BDDDF0" w:rsidR="00AB4B13" w:rsidRPr="006137F0" w:rsidRDefault="00AB4B13" w:rsidP="00AB4B13">
      <w:r w:rsidRPr="006137F0">
        <w:t xml:space="preserve">In </w:t>
      </w:r>
      <w:r w:rsidR="0088184E" w:rsidRPr="006137F0">
        <w:t>Session</w:t>
      </w:r>
      <w:r w:rsidRPr="006137F0">
        <w:t xml:space="preserve"> 1, we realized that the environmental challenges we face can’t be addressed successfully by single solution</w:t>
      </w:r>
      <w:r w:rsidR="00C65624" w:rsidRPr="006137F0">
        <w:t>s that</w:t>
      </w:r>
      <w:r w:rsidRPr="006137F0">
        <w:t xml:space="preserve"> focus on </w:t>
      </w:r>
      <w:r w:rsidR="00C65624" w:rsidRPr="006137F0">
        <w:t xml:space="preserve">only </w:t>
      </w:r>
      <w:r w:rsidRPr="006137F0">
        <w:t>one aspect</w:t>
      </w:r>
      <w:r w:rsidR="00C65624" w:rsidRPr="006137F0">
        <w:t xml:space="preserve"> at a time</w:t>
      </w:r>
      <w:r w:rsidRPr="006137F0">
        <w:t>.</w:t>
      </w:r>
    </w:p>
    <w:p w14:paraId="6A0A7E99" w14:textId="5D88AF80" w:rsidR="00AB4B13" w:rsidRPr="006137F0" w:rsidRDefault="0068682F" w:rsidP="00AB4B13">
      <w:r w:rsidRPr="006137F0">
        <w:t>In this session</w:t>
      </w:r>
      <w:r w:rsidR="003766E2">
        <w:t>,</w:t>
      </w:r>
      <w:r w:rsidRPr="006137F0">
        <w:t xml:space="preserve"> we</w:t>
      </w:r>
      <w:r w:rsidR="00AB4B13" w:rsidRPr="006137F0">
        <w:t xml:space="preserve"> demonstrated an alternative: a new prism</w:t>
      </w:r>
      <w:r w:rsidR="004B4BFE" w:rsidRPr="006137F0">
        <w:t xml:space="preserve"> that</w:t>
      </w:r>
      <w:r w:rsidR="00AB4B13" w:rsidRPr="006137F0">
        <w:t xml:space="preserve"> we call the </w:t>
      </w:r>
      <w:proofErr w:type="spellStart"/>
      <w:r w:rsidR="00AB4B13" w:rsidRPr="006137F0">
        <w:t>N</w:t>
      </w:r>
      <w:r w:rsidR="004B4BFE" w:rsidRPr="006137F0">
        <w:t>bS</w:t>
      </w:r>
      <w:proofErr w:type="spellEnd"/>
      <w:r w:rsidR="00AB4B13" w:rsidRPr="006137F0">
        <w:t xml:space="preserve"> Lens.</w:t>
      </w:r>
    </w:p>
    <w:p w14:paraId="2FA795D0" w14:textId="19483315" w:rsidR="00AB4B13" w:rsidRPr="006137F0" w:rsidRDefault="00AB4B13" w:rsidP="00AB4B13">
      <w:r w:rsidRPr="006137F0">
        <w:t xml:space="preserve">It asks that we </w:t>
      </w:r>
      <w:r w:rsidR="005901E3">
        <w:t>no longer</w:t>
      </w:r>
      <w:r w:rsidR="003766E2">
        <w:t xml:space="preserve"> focus</w:t>
      </w:r>
      <w:r w:rsidRPr="006137F0">
        <w:t xml:space="preserve"> on Nature as the cause of </w:t>
      </w:r>
      <w:proofErr w:type="gramStart"/>
      <w:r w:rsidRPr="006137F0">
        <w:t>disasters, and</w:t>
      </w:r>
      <w:proofErr w:type="gramEnd"/>
      <w:r w:rsidRPr="006137F0">
        <w:t xml:space="preserve"> </w:t>
      </w:r>
      <w:r w:rsidR="00C65624" w:rsidRPr="006137F0">
        <w:t xml:space="preserve">take </w:t>
      </w:r>
      <w:r w:rsidRPr="006137F0">
        <w:t xml:space="preserve">a new set of glasses </w:t>
      </w:r>
      <w:r w:rsidR="00C65624" w:rsidRPr="006137F0">
        <w:t xml:space="preserve">that allows us to </w:t>
      </w:r>
      <w:r w:rsidRPr="006137F0">
        <w:t>view Nature as a partner.</w:t>
      </w:r>
      <w:r w:rsidR="00C65624" w:rsidRPr="006137F0">
        <w:t xml:space="preserve"> Learning evidence for this approach will enable our audiences to think of nature positively and reframe our perspective to see how natural phenomena and processes can support the environment. </w:t>
      </w:r>
    </w:p>
    <w:p w14:paraId="3C56756B" w14:textId="2A92ADAD" w:rsidR="00AB4B13" w:rsidRPr="006137F0" w:rsidRDefault="00C65624" w:rsidP="00AB4B13">
      <w:r w:rsidRPr="006137F0">
        <w:t>T</w:t>
      </w:r>
      <w:r w:rsidR="00AB4B13" w:rsidRPr="006137F0">
        <w:t xml:space="preserve">he </w:t>
      </w:r>
      <w:proofErr w:type="spellStart"/>
      <w:r w:rsidR="00AB4B13" w:rsidRPr="006137F0">
        <w:t>N</w:t>
      </w:r>
      <w:r w:rsidRPr="006137F0">
        <w:t>b</w:t>
      </w:r>
      <w:r w:rsidR="00AB4B13" w:rsidRPr="006137F0">
        <w:t>S</w:t>
      </w:r>
      <w:proofErr w:type="spellEnd"/>
      <w:r w:rsidR="00AB4B13" w:rsidRPr="006137F0">
        <w:t xml:space="preserve"> Lens requires seeing more than one dimension at the same time</w:t>
      </w:r>
      <w:r w:rsidRPr="006137F0">
        <w:t xml:space="preserve">: </w:t>
      </w:r>
      <w:r w:rsidR="00AB4B13" w:rsidRPr="006137F0">
        <w:t>social, economic</w:t>
      </w:r>
      <w:r w:rsidR="003766E2">
        <w:t>,</w:t>
      </w:r>
      <w:r w:rsidR="00AB4B13" w:rsidRPr="006137F0">
        <w:t xml:space="preserve"> and environmental aspects and consequences, holistically. It requires an analytical and practical approach to appreciate the interrelations between ecological, economic</w:t>
      </w:r>
      <w:r w:rsidR="003766E2">
        <w:t>,</w:t>
      </w:r>
      <w:r w:rsidR="00AB4B13" w:rsidRPr="006137F0">
        <w:t xml:space="preserve"> and political factors.</w:t>
      </w:r>
      <w:r w:rsidRPr="006137F0">
        <w:t xml:space="preserve"> </w:t>
      </w:r>
      <w:r w:rsidR="00AB4B13" w:rsidRPr="006137F0">
        <w:t>A large Rubik’s Cube is a good analogy.</w:t>
      </w:r>
    </w:p>
    <w:p w14:paraId="079D89FB" w14:textId="5ECC8124" w:rsidR="00C65624" w:rsidRPr="006137F0" w:rsidRDefault="00C65624" w:rsidP="00C65624">
      <w:pPr>
        <w:rPr>
          <w:b/>
          <w:bCs/>
        </w:rPr>
      </w:pPr>
      <w:r w:rsidRPr="006137F0">
        <w:t xml:space="preserve">There are many guidelines and frameworks available that help us to differentiate between </w:t>
      </w:r>
      <w:proofErr w:type="spellStart"/>
      <w:r w:rsidRPr="006137F0">
        <w:t>NbS</w:t>
      </w:r>
      <w:proofErr w:type="spellEnd"/>
      <w:r w:rsidRPr="006137F0">
        <w:t xml:space="preserve"> and standard environmental solutions. </w:t>
      </w:r>
      <w:r w:rsidRPr="006137F0">
        <w:rPr>
          <w:b/>
          <w:bCs/>
        </w:rPr>
        <w:t>Let’s look at some of them</w:t>
      </w:r>
      <w:r w:rsidR="009E3BA1" w:rsidRPr="006137F0">
        <w:rPr>
          <w:b/>
          <w:bCs/>
        </w:rPr>
        <w:t xml:space="preserve"> as summarized below</w:t>
      </w:r>
      <w:r w:rsidRPr="006137F0">
        <w:rPr>
          <w:b/>
          <w:bCs/>
        </w:rPr>
        <w:t>, and discuss:</w:t>
      </w:r>
    </w:p>
    <w:p w14:paraId="5A31B690" w14:textId="581D97E5" w:rsidR="00C65624" w:rsidRPr="006137F0" w:rsidRDefault="00C65624" w:rsidP="00C65624">
      <w:pPr>
        <w:pStyle w:val="Listaszerbekezds"/>
        <w:numPr>
          <w:ilvl w:val="0"/>
          <w:numId w:val="42"/>
        </w:numPr>
      </w:pPr>
      <w:r w:rsidRPr="006137F0">
        <w:t xml:space="preserve">Which framework do you think is most useful for the local context and fits </w:t>
      </w:r>
      <w:r w:rsidR="003766E2">
        <w:t xml:space="preserve">the </w:t>
      </w:r>
      <w:r w:rsidRPr="006137F0">
        <w:t>local culture?</w:t>
      </w:r>
    </w:p>
    <w:p w14:paraId="056F0E6B" w14:textId="2028D16A" w:rsidR="00C65624" w:rsidRPr="006137F0" w:rsidRDefault="00C65624" w:rsidP="00416F69">
      <w:pPr>
        <w:pStyle w:val="Listaszerbekezds"/>
        <w:numPr>
          <w:ilvl w:val="0"/>
          <w:numId w:val="42"/>
        </w:numPr>
      </w:pPr>
      <w:r w:rsidRPr="006137F0">
        <w:t>Which framework sets criteria that are most relevant regarding the major environmental challenges that we have identified?</w:t>
      </w:r>
      <w:r w:rsidR="00416F69" w:rsidRPr="006137F0">
        <w:t xml:space="preserve"> </w:t>
      </w:r>
      <w:r w:rsidRPr="006137F0">
        <w:t xml:space="preserve">Is it a single approach or a mixture?  </w:t>
      </w:r>
    </w:p>
    <w:p w14:paraId="6E9553FF" w14:textId="4EC1012C" w:rsidR="00C65624" w:rsidRPr="006137F0" w:rsidRDefault="00C65624" w:rsidP="00C65624">
      <w:pPr>
        <w:pStyle w:val="Listaszerbekezds"/>
        <w:numPr>
          <w:ilvl w:val="0"/>
          <w:numId w:val="23"/>
        </w:numPr>
        <w:ind w:left="720"/>
      </w:pPr>
      <w:r w:rsidRPr="006137F0">
        <w:t xml:space="preserve">What disciplines </w:t>
      </w:r>
      <w:r w:rsidR="009E3BA1" w:rsidRPr="006137F0">
        <w:t>sho</w:t>
      </w:r>
      <w:r w:rsidRPr="006137F0">
        <w:t xml:space="preserve">uld be involved in developing an </w:t>
      </w:r>
      <w:proofErr w:type="spellStart"/>
      <w:r w:rsidR="009E3BA1" w:rsidRPr="006137F0">
        <w:t>NbS</w:t>
      </w:r>
      <w:proofErr w:type="spellEnd"/>
      <w:r w:rsidRPr="006137F0">
        <w:t xml:space="preserve"> for the environmental challenges we chose</w:t>
      </w:r>
      <w:r w:rsidR="009E3BA1" w:rsidRPr="006137F0">
        <w:t xml:space="preserve"> to make sure all the set criteria can be met?</w:t>
      </w:r>
    </w:p>
    <w:p w14:paraId="513B1556" w14:textId="07F12802" w:rsidR="009E3BA1" w:rsidRPr="006137F0" w:rsidRDefault="00C65624" w:rsidP="009E3BA1">
      <w:pPr>
        <w:pStyle w:val="Listaszerbekezds"/>
        <w:numPr>
          <w:ilvl w:val="0"/>
          <w:numId w:val="23"/>
        </w:numPr>
        <w:ind w:left="720"/>
      </w:pPr>
      <w:r w:rsidRPr="006137F0">
        <w:t>Are there people in those disciplines in our area?</w:t>
      </w:r>
    </w:p>
    <w:p w14:paraId="688CB950" w14:textId="77777777" w:rsidR="009E3BA1" w:rsidRPr="006137F0" w:rsidRDefault="009E3BA1" w:rsidP="00416F69">
      <w:pPr>
        <w:pStyle w:val="Listaszerbekezds"/>
        <w:spacing w:after="0"/>
      </w:pPr>
    </w:p>
    <w:tbl>
      <w:tblPr>
        <w:tblStyle w:val="Rcsostblzat"/>
        <w:tblW w:w="0" w:type="auto"/>
        <w:tblLook w:val="04A0" w:firstRow="1" w:lastRow="0" w:firstColumn="1" w:lastColumn="0" w:noHBand="0" w:noVBand="1"/>
      </w:tblPr>
      <w:tblGrid>
        <w:gridCol w:w="1838"/>
        <w:gridCol w:w="7649"/>
      </w:tblGrid>
      <w:tr w:rsidR="009E3BA1" w:rsidRPr="006137F0" w14:paraId="71B2D229" w14:textId="77777777" w:rsidTr="009E3BA1">
        <w:tc>
          <w:tcPr>
            <w:tcW w:w="1838" w:type="dxa"/>
          </w:tcPr>
          <w:p w14:paraId="4D439075" w14:textId="73C894B3" w:rsidR="009E3BA1" w:rsidRPr="006137F0" w:rsidRDefault="009E3BA1" w:rsidP="009E3BA1">
            <w:pPr>
              <w:spacing w:before="120" w:after="120" w:line="276" w:lineRule="auto"/>
              <w:rPr>
                <w:b/>
                <w:bCs/>
              </w:rPr>
            </w:pPr>
            <w:r w:rsidRPr="006137F0">
              <w:rPr>
                <w:b/>
                <w:bCs/>
              </w:rPr>
              <w:t>Framework</w:t>
            </w:r>
          </w:p>
        </w:tc>
        <w:tc>
          <w:tcPr>
            <w:tcW w:w="7649" w:type="dxa"/>
          </w:tcPr>
          <w:p w14:paraId="3409A95B" w14:textId="2C24D890" w:rsidR="009E3BA1" w:rsidRPr="006137F0" w:rsidRDefault="009E3BA1" w:rsidP="009E3BA1">
            <w:pPr>
              <w:spacing w:before="120" w:after="120" w:line="276" w:lineRule="auto"/>
              <w:rPr>
                <w:b/>
                <w:bCs/>
              </w:rPr>
            </w:pPr>
            <w:r w:rsidRPr="006137F0">
              <w:rPr>
                <w:b/>
                <w:bCs/>
              </w:rPr>
              <w:t xml:space="preserve">Definition of </w:t>
            </w:r>
            <w:proofErr w:type="spellStart"/>
            <w:r w:rsidRPr="006137F0">
              <w:rPr>
                <w:b/>
                <w:bCs/>
              </w:rPr>
              <w:t>NbS</w:t>
            </w:r>
            <w:proofErr w:type="spellEnd"/>
            <w:r w:rsidRPr="006137F0">
              <w:rPr>
                <w:b/>
                <w:bCs/>
              </w:rPr>
              <w:t xml:space="preserve"> by the 5</w:t>
            </w:r>
            <w:r w:rsidRPr="006137F0">
              <w:rPr>
                <w:b/>
                <w:bCs/>
                <w:vertAlign w:val="superscript"/>
              </w:rPr>
              <w:t>th</w:t>
            </w:r>
            <w:r w:rsidRPr="006137F0">
              <w:rPr>
                <w:b/>
                <w:bCs/>
              </w:rPr>
              <w:t> United Nations Environment Assembly (UNEA 5.2),</w:t>
            </w:r>
          </w:p>
        </w:tc>
      </w:tr>
      <w:tr w:rsidR="009E3BA1" w:rsidRPr="006137F0" w14:paraId="131F8A97" w14:textId="77777777" w:rsidTr="009E3BA1">
        <w:tc>
          <w:tcPr>
            <w:tcW w:w="1838" w:type="dxa"/>
          </w:tcPr>
          <w:p w14:paraId="74356162" w14:textId="72739A69" w:rsidR="009E3BA1" w:rsidRPr="006137F0" w:rsidRDefault="009E3BA1" w:rsidP="009E3BA1">
            <w:pPr>
              <w:spacing w:before="120" w:after="120" w:line="276" w:lineRule="auto"/>
            </w:pPr>
            <w:r w:rsidRPr="006137F0">
              <w:t>Key elements</w:t>
            </w:r>
          </w:p>
        </w:tc>
        <w:tc>
          <w:tcPr>
            <w:tcW w:w="7649" w:type="dxa"/>
          </w:tcPr>
          <w:p w14:paraId="61D08F5D" w14:textId="77777777" w:rsidR="009E3BA1" w:rsidRPr="006137F0" w:rsidRDefault="009E3BA1" w:rsidP="009E3BA1">
            <w:pPr>
              <w:spacing w:before="120" w:after="120" w:line="276" w:lineRule="auto"/>
            </w:pPr>
            <w:r w:rsidRPr="006137F0">
              <w:t>Nature-based solutions (</w:t>
            </w:r>
            <w:proofErr w:type="spellStart"/>
            <w:r w:rsidRPr="006137F0">
              <w:t>NbS</w:t>
            </w:r>
            <w:proofErr w:type="spellEnd"/>
            <w:r w:rsidRPr="006137F0">
              <w:t xml:space="preserve">) are actions </w:t>
            </w:r>
          </w:p>
          <w:p w14:paraId="69F41F26" w14:textId="77777777" w:rsidR="009E3BA1" w:rsidRPr="006137F0" w:rsidRDefault="009E3BA1" w:rsidP="001D5011">
            <w:pPr>
              <w:pStyle w:val="Listaszerbekezds"/>
              <w:numPr>
                <w:ilvl w:val="0"/>
                <w:numId w:val="39"/>
              </w:numPr>
              <w:spacing w:before="120" w:after="120" w:line="276" w:lineRule="auto"/>
            </w:pPr>
            <w:r w:rsidRPr="006137F0">
              <w:t xml:space="preserve">aimed at </w:t>
            </w:r>
            <w:r w:rsidRPr="006137F0">
              <w:rPr>
                <w:b/>
                <w:bCs/>
              </w:rPr>
              <w:t>protecting, conserving, restoring, and sustainably managing natural</w:t>
            </w:r>
            <w:r w:rsidRPr="006137F0">
              <w:t xml:space="preserve"> or modified terrestrial, freshwater, coastal, and marine </w:t>
            </w:r>
            <w:r w:rsidRPr="006137F0">
              <w:rPr>
                <w:b/>
                <w:bCs/>
              </w:rPr>
              <w:t>ecosystems</w:t>
            </w:r>
            <w:r w:rsidRPr="006137F0">
              <w:t xml:space="preserve">, </w:t>
            </w:r>
          </w:p>
          <w:p w14:paraId="43772389" w14:textId="02590210" w:rsidR="009E3BA1" w:rsidRPr="006137F0" w:rsidRDefault="009E3BA1" w:rsidP="001D5011">
            <w:pPr>
              <w:pStyle w:val="Listaszerbekezds"/>
              <w:numPr>
                <w:ilvl w:val="0"/>
                <w:numId w:val="39"/>
              </w:numPr>
              <w:spacing w:before="120" w:after="120" w:line="276" w:lineRule="auto"/>
            </w:pPr>
            <w:r w:rsidRPr="006137F0">
              <w:t xml:space="preserve">which </w:t>
            </w:r>
            <w:r w:rsidRPr="006137F0">
              <w:rPr>
                <w:b/>
                <w:bCs/>
              </w:rPr>
              <w:t>address social, economic</w:t>
            </w:r>
            <w:r w:rsidR="003766E2">
              <w:rPr>
                <w:b/>
                <w:bCs/>
              </w:rPr>
              <w:t>,</w:t>
            </w:r>
            <w:r w:rsidRPr="006137F0">
              <w:rPr>
                <w:b/>
                <w:bCs/>
              </w:rPr>
              <w:t xml:space="preserve"> and environmental challenges</w:t>
            </w:r>
            <w:r w:rsidRPr="006137F0">
              <w:t xml:space="preserve"> effectively and adaptively, </w:t>
            </w:r>
          </w:p>
          <w:p w14:paraId="3EE5DB6C" w14:textId="2BB0D96F" w:rsidR="009E3BA1" w:rsidRPr="006137F0" w:rsidRDefault="009E3BA1" w:rsidP="001D5011">
            <w:pPr>
              <w:pStyle w:val="Listaszerbekezds"/>
              <w:numPr>
                <w:ilvl w:val="0"/>
                <w:numId w:val="39"/>
              </w:numPr>
              <w:spacing w:before="120" w:after="120" w:line="276" w:lineRule="auto"/>
            </w:pPr>
            <w:r w:rsidRPr="006137F0">
              <w:t xml:space="preserve">while simultaneously </w:t>
            </w:r>
            <w:r w:rsidRPr="006137F0">
              <w:rPr>
                <w:b/>
                <w:bCs/>
              </w:rPr>
              <w:t>providing human well-being, ecosystem services</w:t>
            </w:r>
            <w:r w:rsidRPr="006137F0">
              <w:t xml:space="preserve">, </w:t>
            </w:r>
            <w:r w:rsidRPr="006137F0">
              <w:rPr>
                <w:b/>
                <w:bCs/>
              </w:rPr>
              <w:t>resilience</w:t>
            </w:r>
            <w:r w:rsidR="003766E2">
              <w:rPr>
                <w:b/>
                <w:bCs/>
              </w:rPr>
              <w:t>,</w:t>
            </w:r>
            <w:r w:rsidRPr="006137F0">
              <w:t xml:space="preserve"> and </w:t>
            </w:r>
            <w:r w:rsidRPr="006137F0">
              <w:rPr>
                <w:b/>
                <w:bCs/>
              </w:rPr>
              <w:t>biodiversity benefits</w:t>
            </w:r>
            <w:r w:rsidR="001D5011" w:rsidRPr="006137F0">
              <w:t>.</w:t>
            </w:r>
          </w:p>
        </w:tc>
      </w:tr>
      <w:tr w:rsidR="009E3BA1" w:rsidRPr="006137F0" w14:paraId="4E9AA779" w14:textId="77777777" w:rsidTr="009E3BA1">
        <w:tc>
          <w:tcPr>
            <w:tcW w:w="1838" w:type="dxa"/>
          </w:tcPr>
          <w:p w14:paraId="3C1479DA" w14:textId="48B27AB9" w:rsidR="009E3BA1" w:rsidRPr="006137F0" w:rsidRDefault="009E3BA1" w:rsidP="009E3BA1">
            <w:pPr>
              <w:spacing w:before="120" w:after="120" w:line="276" w:lineRule="auto"/>
            </w:pPr>
            <w:r w:rsidRPr="006137F0">
              <w:t>Link</w:t>
            </w:r>
          </w:p>
        </w:tc>
        <w:tc>
          <w:tcPr>
            <w:tcW w:w="7649" w:type="dxa"/>
          </w:tcPr>
          <w:p w14:paraId="78938678" w14:textId="7B9E7F55" w:rsidR="009E3BA1" w:rsidRPr="006137F0" w:rsidRDefault="00897CBE" w:rsidP="009E3BA1">
            <w:pPr>
              <w:spacing w:before="120" w:after="120" w:line="276" w:lineRule="auto"/>
            </w:pPr>
            <w:hyperlink r:id="rId12" w:history="1">
              <w:r w:rsidRPr="006137F0">
                <w:rPr>
                  <w:rStyle w:val="Hiperhivatkozs"/>
                </w:rPr>
                <w:t>Information on reports and updates by the Technology and Economic Assessment Panel</w:t>
              </w:r>
            </w:hyperlink>
          </w:p>
        </w:tc>
      </w:tr>
      <w:tr w:rsidR="009E3BA1" w:rsidRPr="006137F0" w14:paraId="50C0364C" w14:textId="77777777" w:rsidTr="009E3BA1">
        <w:tc>
          <w:tcPr>
            <w:tcW w:w="1838" w:type="dxa"/>
          </w:tcPr>
          <w:p w14:paraId="1E17ACCB" w14:textId="312491BF" w:rsidR="009E3BA1" w:rsidRPr="006137F0" w:rsidRDefault="009E3BA1" w:rsidP="009E3BA1">
            <w:pPr>
              <w:spacing w:before="120" w:after="120" w:line="276" w:lineRule="auto"/>
            </w:pPr>
            <w:r w:rsidRPr="006137F0">
              <w:lastRenderedPageBreak/>
              <w:t>YOUR NOTES</w:t>
            </w:r>
          </w:p>
        </w:tc>
        <w:tc>
          <w:tcPr>
            <w:tcW w:w="7649" w:type="dxa"/>
          </w:tcPr>
          <w:p w14:paraId="08363F3E" w14:textId="77777777" w:rsidR="009E3BA1" w:rsidRPr="006137F0" w:rsidRDefault="009E3BA1" w:rsidP="009E3BA1">
            <w:pPr>
              <w:spacing w:before="120" w:after="120" w:line="276" w:lineRule="auto"/>
            </w:pPr>
          </w:p>
          <w:p w14:paraId="0D4CA770" w14:textId="77777777" w:rsidR="00416F69" w:rsidRPr="006137F0" w:rsidRDefault="00416F69" w:rsidP="009E3BA1">
            <w:pPr>
              <w:spacing w:before="120" w:after="120" w:line="276" w:lineRule="auto"/>
            </w:pPr>
          </w:p>
        </w:tc>
      </w:tr>
    </w:tbl>
    <w:p w14:paraId="071C00C5" w14:textId="77777777" w:rsidR="009E3BA1" w:rsidRPr="006137F0" w:rsidRDefault="009E3BA1" w:rsidP="009E3BA1"/>
    <w:tbl>
      <w:tblPr>
        <w:tblStyle w:val="Rcsostblzat"/>
        <w:tblW w:w="0" w:type="auto"/>
        <w:tblLook w:val="04A0" w:firstRow="1" w:lastRow="0" w:firstColumn="1" w:lastColumn="0" w:noHBand="0" w:noVBand="1"/>
      </w:tblPr>
      <w:tblGrid>
        <w:gridCol w:w="1838"/>
        <w:gridCol w:w="7649"/>
      </w:tblGrid>
      <w:tr w:rsidR="009E3BA1" w:rsidRPr="006137F0" w14:paraId="1D3CCB59" w14:textId="77777777" w:rsidTr="00135E48">
        <w:tc>
          <w:tcPr>
            <w:tcW w:w="1838" w:type="dxa"/>
          </w:tcPr>
          <w:p w14:paraId="2BFD7C89" w14:textId="77777777" w:rsidR="009E3BA1" w:rsidRPr="006137F0" w:rsidRDefault="009E3BA1" w:rsidP="00135E48">
            <w:pPr>
              <w:spacing w:before="120" w:after="120" w:line="276" w:lineRule="auto"/>
              <w:rPr>
                <w:b/>
                <w:bCs/>
              </w:rPr>
            </w:pPr>
            <w:r w:rsidRPr="006137F0">
              <w:rPr>
                <w:b/>
                <w:bCs/>
              </w:rPr>
              <w:t>Framework</w:t>
            </w:r>
          </w:p>
        </w:tc>
        <w:tc>
          <w:tcPr>
            <w:tcW w:w="7649" w:type="dxa"/>
          </w:tcPr>
          <w:p w14:paraId="369F6D9C" w14:textId="1BB95275" w:rsidR="009E3BA1" w:rsidRPr="006137F0" w:rsidRDefault="009E3BA1" w:rsidP="00135E48">
            <w:pPr>
              <w:spacing w:before="120" w:after="120" w:line="276" w:lineRule="auto"/>
              <w:rPr>
                <w:b/>
                <w:bCs/>
              </w:rPr>
            </w:pPr>
            <w:r w:rsidRPr="006137F0">
              <w:rPr>
                <w:b/>
                <w:bCs/>
              </w:rPr>
              <w:t>Definition of the European Commission</w:t>
            </w:r>
          </w:p>
        </w:tc>
      </w:tr>
      <w:tr w:rsidR="009E3BA1" w:rsidRPr="006137F0" w14:paraId="51DD0EF1" w14:textId="77777777" w:rsidTr="00135E48">
        <w:tc>
          <w:tcPr>
            <w:tcW w:w="1838" w:type="dxa"/>
          </w:tcPr>
          <w:p w14:paraId="4051C85C" w14:textId="77777777" w:rsidR="009E3BA1" w:rsidRPr="006137F0" w:rsidRDefault="009E3BA1" w:rsidP="00135E48">
            <w:pPr>
              <w:spacing w:before="120" w:after="120" w:line="276" w:lineRule="auto"/>
            </w:pPr>
            <w:r w:rsidRPr="006137F0">
              <w:t>Key elements</w:t>
            </w:r>
          </w:p>
        </w:tc>
        <w:tc>
          <w:tcPr>
            <w:tcW w:w="7649" w:type="dxa"/>
          </w:tcPr>
          <w:p w14:paraId="42E8872C" w14:textId="77777777" w:rsidR="00897CBE" w:rsidRPr="006137F0" w:rsidRDefault="00897CBE" w:rsidP="00897CBE">
            <w:pPr>
              <w:spacing w:before="120" w:after="120" w:line="276" w:lineRule="auto"/>
            </w:pPr>
            <w:r w:rsidRPr="006137F0">
              <w:t xml:space="preserve">The Commission defines nature-based solutions as solutions that </w:t>
            </w:r>
          </w:p>
          <w:p w14:paraId="2B28509E" w14:textId="77777777" w:rsidR="00897CBE" w:rsidRPr="006137F0" w:rsidRDefault="00897CBE" w:rsidP="00897CBE">
            <w:pPr>
              <w:pStyle w:val="Listaszerbekezds"/>
              <w:numPr>
                <w:ilvl w:val="0"/>
                <w:numId w:val="39"/>
              </w:numPr>
              <w:spacing w:before="120" w:after="120" w:line="276" w:lineRule="auto"/>
            </w:pPr>
            <w:r w:rsidRPr="006137F0">
              <w:t xml:space="preserve">are </w:t>
            </w:r>
            <w:r w:rsidRPr="006137F0">
              <w:rPr>
                <w:b/>
                <w:bCs/>
              </w:rPr>
              <w:t>inspired and supported by nature</w:t>
            </w:r>
            <w:r w:rsidRPr="006137F0">
              <w:t xml:space="preserve">, </w:t>
            </w:r>
          </w:p>
          <w:p w14:paraId="37F3BE27" w14:textId="77777777" w:rsidR="00897CBE" w:rsidRPr="006137F0" w:rsidRDefault="00897CBE" w:rsidP="00897CBE">
            <w:pPr>
              <w:pStyle w:val="Listaszerbekezds"/>
              <w:numPr>
                <w:ilvl w:val="0"/>
                <w:numId w:val="39"/>
              </w:numPr>
              <w:spacing w:before="120" w:after="120" w:line="276" w:lineRule="auto"/>
            </w:pPr>
            <w:r w:rsidRPr="006137F0">
              <w:t xml:space="preserve">which are </w:t>
            </w:r>
            <w:r w:rsidRPr="006137F0">
              <w:rPr>
                <w:b/>
                <w:bCs/>
              </w:rPr>
              <w:t>cost-effective</w:t>
            </w:r>
            <w:r w:rsidRPr="006137F0">
              <w:t xml:space="preserve">, </w:t>
            </w:r>
          </w:p>
          <w:p w14:paraId="5B3792E8" w14:textId="3A9244F4" w:rsidR="00897CBE" w:rsidRPr="006137F0" w:rsidRDefault="00897CBE" w:rsidP="00897CBE">
            <w:pPr>
              <w:pStyle w:val="Listaszerbekezds"/>
              <w:numPr>
                <w:ilvl w:val="0"/>
                <w:numId w:val="39"/>
              </w:numPr>
              <w:spacing w:before="120" w:after="120" w:line="276" w:lineRule="auto"/>
            </w:pPr>
            <w:r w:rsidRPr="006137F0">
              <w:t xml:space="preserve">simultaneously </w:t>
            </w:r>
            <w:r w:rsidRPr="006137F0">
              <w:rPr>
                <w:b/>
                <w:bCs/>
              </w:rPr>
              <w:t>provide environmental, social</w:t>
            </w:r>
            <w:r w:rsidR="003766E2">
              <w:rPr>
                <w:b/>
                <w:bCs/>
              </w:rPr>
              <w:t>,</w:t>
            </w:r>
            <w:r w:rsidRPr="006137F0">
              <w:rPr>
                <w:b/>
                <w:bCs/>
              </w:rPr>
              <w:t xml:space="preserve"> and economic benefits</w:t>
            </w:r>
            <w:r w:rsidRPr="006137F0">
              <w:t xml:space="preserve"> </w:t>
            </w:r>
          </w:p>
          <w:p w14:paraId="20BED91E" w14:textId="77777777" w:rsidR="00897CBE" w:rsidRPr="006137F0" w:rsidRDefault="00897CBE" w:rsidP="00897CBE">
            <w:pPr>
              <w:pStyle w:val="Listaszerbekezds"/>
              <w:numPr>
                <w:ilvl w:val="0"/>
                <w:numId w:val="39"/>
              </w:numPr>
              <w:spacing w:before="120" w:after="120" w:line="276" w:lineRule="auto"/>
            </w:pPr>
            <w:r w:rsidRPr="006137F0">
              <w:t xml:space="preserve">and help </w:t>
            </w:r>
            <w:r w:rsidRPr="006137F0">
              <w:rPr>
                <w:b/>
                <w:bCs/>
              </w:rPr>
              <w:t>build resilience</w:t>
            </w:r>
            <w:r w:rsidRPr="006137F0">
              <w:t xml:space="preserve">. </w:t>
            </w:r>
          </w:p>
          <w:p w14:paraId="79CF92CB" w14:textId="58847435" w:rsidR="00897CBE" w:rsidRPr="006137F0" w:rsidRDefault="00897CBE" w:rsidP="00897CBE">
            <w:pPr>
              <w:spacing w:before="120" w:after="120" w:line="276" w:lineRule="auto"/>
            </w:pPr>
            <w:r w:rsidRPr="006137F0">
              <w:t xml:space="preserve">Such solutions bring </w:t>
            </w:r>
            <w:proofErr w:type="gramStart"/>
            <w:r w:rsidRPr="006137F0">
              <w:t>more and more</w:t>
            </w:r>
            <w:proofErr w:type="gramEnd"/>
            <w:r w:rsidRPr="006137F0">
              <w:t xml:space="preserve"> diverse nature and natural features and processes into cities, landscapes</w:t>
            </w:r>
            <w:r w:rsidR="003766E2">
              <w:t>,</w:t>
            </w:r>
            <w:r w:rsidRPr="006137F0">
              <w:t xml:space="preserve"> and seascapes, through </w:t>
            </w:r>
            <w:r w:rsidRPr="006137F0">
              <w:rPr>
                <w:b/>
                <w:bCs/>
              </w:rPr>
              <w:t>locally adapted, resource-efficient</w:t>
            </w:r>
            <w:r w:rsidR="003766E2">
              <w:rPr>
                <w:b/>
                <w:bCs/>
              </w:rPr>
              <w:t>,</w:t>
            </w:r>
            <w:r w:rsidRPr="006137F0">
              <w:rPr>
                <w:b/>
                <w:bCs/>
              </w:rPr>
              <w:t xml:space="preserve"> and systemic interventions</w:t>
            </w:r>
            <w:r w:rsidRPr="006137F0">
              <w:t>.</w:t>
            </w:r>
          </w:p>
          <w:p w14:paraId="4C7F7CA1" w14:textId="13ECBEB4" w:rsidR="009E3BA1" w:rsidRPr="006137F0" w:rsidRDefault="00897CBE" w:rsidP="00897CBE">
            <w:pPr>
              <w:spacing w:before="120" w:after="120" w:line="276" w:lineRule="auto"/>
            </w:pPr>
            <w:r w:rsidRPr="006137F0">
              <w:t xml:space="preserve">Nature-based solutions must therefore </w:t>
            </w:r>
            <w:r w:rsidRPr="006137F0">
              <w:rPr>
                <w:b/>
                <w:bCs/>
              </w:rPr>
              <w:t>benefit biodiversity</w:t>
            </w:r>
            <w:r w:rsidRPr="006137F0">
              <w:t xml:space="preserve"> and support the delivery of a range of </w:t>
            </w:r>
            <w:r w:rsidRPr="006137F0">
              <w:rPr>
                <w:b/>
                <w:bCs/>
              </w:rPr>
              <w:t>ecosystem services</w:t>
            </w:r>
            <w:r w:rsidRPr="006137F0">
              <w:t>.</w:t>
            </w:r>
          </w:p>
        </w:tc>
      </w:tr>
      <w:tr w:rsidR="009E3BA1" w:rsidRPr="006137F0" w14:paraId="3EF4028F" w14:textId="77777777" w:rsidTr="00135E48">
        <w:tc>
          <w:tcPr>
            <w:tcW w:w="1838" w:type="dxa"/>
          </w:tcPr>
          <w:p w14:paraId="28932751" w14:textId="77777777" w:rsidR="009E3BA1" w:rsidRPr="006137F0" w:rsidRDefault="009E3BA1" w:rsidP="00135E48">
            <w:pPr>
              <w:spacing w:before="120" w:after="120" w:line="276" w:lineRule="auto"/>
            </w:pPr>
            <w:r w:rsidRPr="006137F0">
              <w:t>Link</w:t>
            </w:r>
          </w:p>
        </w:tc>
        <w:tc>
          <w:tcPr>
            <w:tcW w:w="7649" w:type="dxa"/>
          </w:tcPr>
          <w:p w14:paraId="30581A41" w14:textId="75517E72" w:rsidR="009E3BA1" w:rsidRPr="006137F0" w:rsidRDefault="00897CBE" w:rsidP="00135E48">
            <w:pPr>
              <w:spacing w:before="120" w:after="120" w:line="276" w:lineRule="auto"/>
            </w:pPr>
            <w:hyperlink r:id="rId13" w:history="1">
              <w:r w:rsidRPr="006137F0">
                <w:rPr>
                  <w:rStyle w:val="Hiperhivatkozs"/>
                </w:rPr>
                <w:t>Nature-based solutions - Research and innovation - European Commission</w:t>
              </w:r>
            </w:hyperlink>
          </w:p>
        </w:tc>
      </w:tr>
      <w:tr w:rsidR="009E3BA1" w:rsidRPr="006137F0" w14:paraId="43833836" w14:textId="77777777" w:rsidTr="00135E48">
        <w:tc>
          <w:tcPr>
            <w:tcW w:w="1838" w:type="dxa"/>
          </w:tcPr>
          <w:p w14:paraId="321304B6" w14:textId="77777777" w:rsidR="009E3BA1" w:rsidRPr="006137F0" w:rsidRDefault="009E3BA1" w:rsidP="00135E48">
            <w:pPr>
              <w:spacing w:before="120" w:after="120" w:line="276" w:lineRule="auto"/>
            </w:pPr>
            <w:r w:rsidRPr="006137F0">
              <w:t>YOUR NOTES</w:t>
            </w:r>
          </w:p>
        </w:tc>
        <w:tc>
          <w:tcPr>
            <w:tcW w:w="7649" w:type="dxa"/>
          </w:tcPr>
          <w:p w14:paraId="55BF3665" w14:textId="77777777" w:rsidR="009E3BA1" w:rsidRPr="006137F0" w:rsidRDefault="009E3BA1" w:rsidP="00135E48">
            <w:pPr>
              <w:spacing w:before="120" w:after="120" w:line="276" w:lineRule="auto"/>
            </w:pPr>
          </w:p>
          <w:p w14:paraId="1EA88F03" w14:textId="77777777" w:rsidR="00897CBE" w:rsidRPr="006137F0" w:rsidRDefault="00897CBE" w:rsidP="00135E48">
            <w:pPr>
              <w:spacing w:before="120" w:after="120" w:line="276" w:lineRule="auto"/>
            </w:pPr>
          </w:p>
        </w:tc>
      </w:tr>
    </w:tbl>
    <w:p w14:paraId="7CE3032B" w14:textId="77777777" w:rsidR="009E3BA1" w:rsidRPr="006137F0" w:rsidRDefault="009E3BA1" w:rsidP="009E3BA1"/>
    <w:tbl>
      <w:tblPr>
        <w:tblStyle w:val="Rcsostblzat"/>
        <w:tblW w:w="0" w:type="auto"/>
        <w:tblLook w:val="04A0" w:firstRow="1" w:lastRow="0" w:firstColumn="1" w:lastColumn="0" w:noHBand="0" w:noVBand="1"/>
      </w:tblPr>
      <w:tblGrid>
        <w:gridCol w:w="1838"/>
        <w:gridCol w:w="7649"/>
      </w:tblGrid>
      <w:tr w:rsidR="00897CBE" w:rsidRPr="006137F0" w14:paraId="0855457B" w14:textId="77777777" w:rsidTr="00135E48">
        <w:tc>
          <w:tcPr>
            <w:tcW w:w="1838" w:type="dxa"/>
          </w:tcPr>
          <w:p w14:paraId="3B8CCD18" w14:textId="77777777" w:rsidR="00897CBE" w:rsidRPr="006137F0" w:rsidRDefault="00897CBE" w:rsidP="00135E48">
            <w:pPr>
              <w:spacing w:before="120" w:after="120" w:line="276" w:lineRule="auto"/>
              <w:rPr>
                <w:b/>
                <w:bCs/>
              </w:rPr>
            </w:pPr>
            <w:r w:rsidRPr="006137F0">
              <w:rPr>
                <w:b/>
                <w:bCs/>
              </w:rPr>
              <w:t>Framework</w:t>
            </w:r>
          </w:p>
        </w:tc>
        <w:tc>
          <w:tcPr>
            <w:tcW w:w="7649" w:type="dxa"/>
          </w:tcPr>
          <w:p w14:paraId="23A4E797" w14:textId="761AFED7" w:rsidR="00897CBE" w:rsidRPr="006137F0" w:rsidRDefault="00897CBE" w:rsidP="00135E48">
            <w:pPr>
              <w:spacing w:before="120" w:after="120" w:line="276" w:lineRule="auto"/>
              <w:rPr>
                <w:b/>
                <w:bCs/>
              </w:rPr>
            </w:pPr>
            <w:r w:rsidRPr="006137F0">
              <w:rPr>
                <w:b/>
                <w:bCs/>
              </w:rPr>
              <w:t>The global standard for Nature-based Solutions by IUCN</w:t>
            </w:r>
          </w:p>
        </w:tc>
      </w:tr>
      <w:tr w:rsidR="00897CBE" w:rsidRPr="006137F0" w14:paraId="4F69D436" w14:textId="77777777" w:rsidTr="00135E48">
        <w:tc>
          <w:tcPr>
            <w:tcW w:w="1838" w:type="dxa"/>
          </w:tcPr>
          <w:p w14:paraId="4A5726F2" w14:textId="77777777" w:rsidR="00897CBE" w:rsidRPr="006137F0" w:rsidRDefault="00897CBE" w:rsidP="00135E48">
            <w:pPr>
              <w:spacing w:before="120" w:after="120" w:line="276" w:lineRule="auto"/>
            </w:pPr>
            <w:r w:rsidRPr="006137F0">
              <w:t>Key elements</w:t>
            </w:r>
          </w:p>
        </w:tc>
        <w:tc>
          <w:tcPr>
            <w:tcW w:w="7649" w:type="dxa"/>
          </w:tcPr>
          <w:p w14:paraId="5654B63A" w14:textId="4CE98CCD" w:rsidR="00897CBE" w:rsidRPr="006137F0" w:rsidRDefault="00897CBE" w:rsidP="00416F69">
            <w:pPr>
              <w:spacing w:before="120" w:after="120" w:line="276" w:lineRule="auto"/>
            </w:pPr>
            <w:r w:rsidRPr="006137F0">
              <w:t xml:space="preserve">The IUCN Global Standard sets 8 Criteria that represent the essential elements needed for </w:t>
            </w:r>
            <w:proofErr w:type="spellStart"/>
            <w:r w:rsidRPr="006137F0">
              <w:t>NbS</w:t>
            </w:r>
            <w:proofErr w:type="spellEnd"/>
            <w:r w:rsidRPr="006137F0">
              <w:t xml:space="preserve"> design and implementation to be environmentally appropriate, socially beneficial</w:t>
            </w:r>
            <w:r w:rsidR="003766E2">
              <w:t>,</w:t>
            </w:r>
            <w:r w:rsidRPr="006137F0">
              <w:t xml:space="preserve"> and economically viable</w:t>
            </w:r>
            <w:r w:rsidR="00416F69" w:rsidRPr="006137F0">
              <w:t xml:space="preserve">. </w:t>
            </w:r>
            <w:r w:rsidR="001D5011" w:rsidRPr="006137F0">
              <w:t xml:space="preserve">Accordingly, </w:t>
            </w:r>
            <w:proofErr w:type="spellStart"/>
            <w:r w:rsidR="001D5011" w:rsidRPr="006137F0">
              <w:t>NbS</w:t>
            </w:r>
            <w:proofErr w:type="spellEnd"/>
            <w:r w:rsidR="001D5011" w:rsidRPr="006137F0">
              <w:t xml:space="preserve"> shall</w:t>
            </w:r>
            <w:r w:rsidR="00416F69" w:rsidRPr="006137F0">
              <w:t>:</w:t>
            </w:r>
          </w:p>
          <w:p w14:paraId="1725EB04" w14:textId="5B1B495C" w:rsidR="00416F69" w:rsidRPr="006137F0" w:rsidRDefault="00416F69" w:rsidP="00416F69">
            <w:pPr>
              <w:pStyle w:val="Listaszerbekezds"/>
              <w:numPr>
                <w:ilvl w:val="0"/>
                <w:numId w:val="45"/>
              </w:numPr>
              <w:spacing w:before="120" w:after="120" w:line="276" w:lineRule="auto"/>
            </w:pPr>
            <w:r w:rsidRPr="006137F0">
              <w:t xml:space="preserve">address </w:t>
            </w:r>
            <w:r w:rsidRPr="006137F0">
              <w:rPr>
                <w:b/>
                <w:bCs/>
              </w:rPr>
              <w:t>societal challenges</w:t>
            </w:r>
            <w:r w:rsidRPr="006137F0">
              <w:t>;</w:t>
            </w:r>
          </w:p>
          <w:p w14:paraId="4F0FF7E6" w14:textId="3A851B92" w:rsidR="00416F69" w:rsidRPr="006137F0" w:rsidRDefault="00416F69" w:rsidP="00416F69">
            <w:pPr>
              <w:pStyle w:val="Listaszerbekezds"/>
              <w:numPr>
                <w:ilvl w:val="0"/>
                <w:numId w:val="45"/>
              </w:numPr>
              <w:spacing w:before="120" w:after="120" w:line="276" w:lineRule="auto"/>
            </w:pPr>
            <w:r w:rsidRPr="006137F0">
              <w:t xml:space="preserve">apply integrated </w:t>
            </w:r>
            <w:r w:rsidRPr="006137F0">
              <w:rPr>
                <w:b/>
                <w:bCs/>
              </w:rPr>
              <w:t>systems perspective</w:t>
            </w:r>
            <w:r w:rsidRPr="006137F0">
              <w:t xml:space="preserve">, </w:t>
            </w:r>
          </w:p>
          <w:p w14:paraId="32A60534" w14:textId="36CB8517" w:rsidR="00416F69" w:rsidRPr="006137F0" w:rsidRDefault="00416F69" w:rsidP="00416F69">
            <w:pPr>
              <w:pStyle w:val="Listaszerbekezds"/>
              <w:numPr>
                <w:ilvl w:val="0"/>
                <w:numId w:val="45"/>
              </w:numPr>
              <w:spacing w:before="120" w:after="120" w:line="276" w:lineRule="auto"/>
            </w:pPr>
            <w:r w:rsidRPr="006137F0">
              <w:t xml:space="preserve">enhance </w:t>
            </w:r>
            <w:r w:rsidRPr="006137F0">
              <w:rPr>
                <w:b/>
                <w:bCs/>
              </w:rPr>
              <w:t>biodiversity</w:t>
            </w:r>
            <w:r w:rsidRPr="006137F0">
              <w:t>, ecosystem integrity</w:t>
            </w:r>
            <w:r w:rsidR="003766E2">
              <w:t>,</w:t>
            </w:r>
            <w:r w:rsidRPr="006137F0">
              <w:t xml:space="preserve"> and connectivity, </w:t>
            </w:r>
          </w:p>
          <w:p w14:paraId="26225CC8" w14:textId="3674FC80" w:rsidR="00416F69" w:rsidRPr="006137F0" w:rsidRDefault="00416F69" w:rsidP="00416F69">
            <w:pPr>
              <w:pStyle w:val="Listaszerbekezds"/>
              <w:numPr>
                <w:ilvl w:val="0"/>
                <w:numId w:val="45"/>
              </w:numPr>
              <w:spacing w:before="120" w:after="120" w:line="276" w:lineRule="auto"/>
            </w:pPr>
            <w:r w:rsidRPr="006137F0">
              <w:t xml:space="preserve">have </w:t>
            </w:r>
            <w:r w:rsidRPr="006137F0">
              <w:rPr>
                <w:b/>
                <w:bCs/>
              </w:rPr>
              <w:t>financial feasibility</w:t>
            </w:r>
            <w:r w:rsidRPr="006137F0">
              <w:t xml:space="preserve"> and economic justification, </w:t>
            </w:r>
          </w:p>
          <w:p w14:paraId="0F4E23AD" w14:textId="555B48E5" w:rsidR="00416F69" w:rsidRPr="006137F0" w:rsidRDefault="001D5011" w:rsidP="00416F69">
            <w:pPr>
              <w:pStyle w:val="Listaszerbekezds"/>
              <w:numPr>
                <w:ilvl w:val="0"/>
                <w:numId w:val="45"/>
              </w:numPr>
              <w:spacing w:before="120" w:after="120" w:line="276" w:lineRule="auto"/>
            </w:pPr>
            <w:r w:rsidRPr="006137F0">
              <w:t>be</w:t>
            </w:r>
            <w:r w:rsidR="00416F69" w:rsidRPr="006137F0">
              <w:t xml:space="preserve"> based on </w:t>
            </w:r>
            <w:r w:rsidR="00416F69" w:rsidRPr="006137F0">
              <w:rPr>
                <w:b/>
                <w:bCs/>
              </w:rPr>
              <w:t>inclusive governance</w:t>
            </w:r>
            <w:r w:rsidR="00416F69" w:rsidRPr="006137F0">
              <w:t xml:space="preserve"> and equity, </w:t>
            </w:r>
          </w:p>
          <w:p w14:paraId="43BB4E1B" w14:textId="579E8F6E" w:rsidR="00416F69" w:rsidRPr="006137F0" w:rsidRDefault="00416F69" w:rsidP="00416F69">
            <w:pPr>
              <w:pStyle w:val="Listaszerbekezds"/>
              <w:numPr>
                <w:ilvl w:val="0"/>
                <w:numId w:val="45"/>
              </w:numPr>
              <w:spacing w:before="120" w:after="120" w:line="276" w:lineRule="auto"/>
            </w:pPr>
            <w:r w:rsidRPr="006137F0">
              <w:t xml:space="preserve">ensure equitable </w:t>
            </w:r>
            <w:r w:rsidRPr="006137F0">
              <w:rPr>
                <w:b/>
                <w:bCs/>
              </w:rPr>
              <w:t>balancing of trade-offs</w:t>
            </w:r>
            <w:r w:rsidRPr="006137F0">
              <w:t xml:space="preserve">, </w:t>
            </w:r>
          </w:p>
          <w:p w14:paraId="03B04CBC" w14:textId="47CAD0FA" w:rsidR="00416F69" w:rsidRPr="006137F0" w:rsidRDefault="00416F69" w:rsidP="00416F69">
            <w:pPr>
              <w:pStyle w:val="Listaszerbekezds"/>
              <w:numPr>
                <w:ilvl w:val="0"/>
                <w:numId w:val="45"/>
              </w:numPr>
              <w:spacing w:before="120" w:after="120" w:line="276" w:lineRule="auto"/>
            </w:pPr>
            <w:r w:rsidRPr="006137F0">
              <w:t xml:space="preserve">apply </w:t>
            </w:r>
            <w:r w:rsidRPr="006137F0">
              <w:rPr>
                <w:b/>
                <w:bCs/>
              </w:rPr>
              <w:t>adaptive management</w:t>
            </w:r>
            <w:r w:rsidRPr="006137F0">
              <w:t>, and</w:t>
            </w:r>
          </w:p>
          <w:p w14:paraId="00517107" w14:textId="705A3527" w:rsidR="00416F69" w:rsidRPr="006137F0" w:rsidRDefault="00416F69" w:rsidP="00416F69">
            <w:pPr>
              <w:pStyle w:val="Listaszerbekezds"/>
              <w:numPr>
                <w:ilvl w:val="0"/>
                <w:numId w:val="45"/>
              </w:numPr>
              <w:spacing w:before="120" w:after="120" w:line="276" w:lineRule="auto"/>
            </w:pPr>
            <w:r w:rsidRPr="006137F0">
              <w:t xml:space="preserve">enhance </w:t>
            </w:r>
            <w:r w:rsidRPr="006137F0">
              <w:rPr>
                <w:b/>
                <w:bCs/>
              </w:rPr>
              <w:t>sustainability</w:t>
            </w:r>
            <w:r w:rsidRPr="006137F0">
              <w:t xml:space="preserve"> and mainstreaming</w:t>
            </w:r>
          </w:p>
        </w:tc>
      </w:tr>
      <w:tr w:rsidR="00897CBE" w:rsidRPr="006137F0" w14:paraId="014F1F56" w14:textId="77777777" w:rsidTr="00135E48">
        <w:tc>
          <w:tcPr>
            <w:tcW w:w="1838" w:type="dxa"/>
          </w:tcPr>
          <w:p w14:paraId="29FEFE13" w14:textId="77777777" w:rsidR="00897CBE" w:rsidRPr="006137F0" w:rsidRDefault="00897CBE" w:rsidP="00135E48">
            <w:pPr>
              <w:spacing w:before="120" w:after="120" w:line="276" w:lineRule="auto"/>
            </w:pPr>
            <w:r w:rsidRPr="006137F0">
              <w:t>Link</w:t>
            </w:r>
          </w:p>
        </w:tc>
        <w:tc>
          <w:tcPr>
            <w:tcW w:w="7649" w:type="dxa"/>
          </w:tcPr>
          <w:p w14:paraId="3665FAB1" w14:textId="3A08A8F6" w:rsidR="00897CBE" w:rsidRPr="006137F0" w:rsidRDefault="00416F69" w:rsidP="00135E48">
            <w:pPr>
              <w:spacing w:before="120" w:after="120" w:line="276" w:lineRule="auto"/>
            </w:pPr>
            <w:hyperlink r:id="rId14" w:history="1">
              <w:r w:rsidRPr="006137F0">
                <w:rPr>
                  <w:rStyle w:val="Hiperhivatkozs"/>
                </w:rPr>
                <w:t>8 Criteria | INBS</w:t>
              </w:r>
            </w:hyperlink>
          </w:p>
        </w:tc>
      </w:tr>
      <w:tr w:rsidR="00897CBE" w:rsidRPr="006137F0" w14:paraId="47AD5CAF" w14:textId="77777777" w:rsidTr="00135E48">
        <w:tc>
          <w:tcPr>
            <w:tcW w:w="1838" w:type="dxa"/>
          </w:tcPr>
          <w:p w14:paraId="5371E136" w14:textId="77777777" w:rsidR="00897CBE" w:rsidRPr="006137F0" w:rsidRDefault="00897CBE" w:rsidP="00135E48">
            <w:pPr>
              <w:spacing w:before="120" w:after="120" w:line="276" w:lineRule="auto"/>
            </w:pPr>
            <w:r w:rsidRPr="006137F0">
              <w:lastRenderedPageBreak/>
              <w:t>YOUR NOTES</w:t>
            </w:r>
          </w:p>
        </w:tc>
        <w:tc>
          <w:tcPr>
            <w:tcW w:w="7649" w:type="dxa"/>
          </w:tcPr>
          <w:p w14:paraId="52D9AC95" w14:textId="77777777" w:rsidR="00897CBE" w:rsidRPr="006137F0" w:rsidRDefault="00897CBE" w:rsidP="00135E48">
            <w:pPr>
              <w:spacing w:before="120" w:after="120" w:line="276" w:lineRule="auto"/>
            </w:pPr>
          </w:p>
          <w:p w14:paraId="03BEBEE0" w14:textId="77777777" w:rsidR="00897CBE" w:rsidRPr="006137F0" w:rsidRDefault="00897CBE" w:rsidP="00135E48">
            <w:pPr>
              <w:spacing w:before="120" w:after="120" w:line="276" w:lineRule="auto"/>
            </w:pPr>
          </w:p>
        </w:tc>
      </w:tr>
    </w:tbl>
    <w:p w14:paraId="1FC09E7C" w14:textId="77777777" w:rsidR="00897CBE" w:rsidRPr="006137F0" w:rsidRDefault="00897CBE" w:rsidP="009E3BA1"/>
    <w:p w14:paraId="11327056" w14:textId="77777777" w:rsidR="00416F69" w:rsidRPr="006137F0" w:rsidRDefault="00416F69" w:rsidP="009E3BA1"/>
    <w:tbl>
      <w:tblPr>
        <w:tblStyle w:val="Rcsostblzat"/>
        <w:tblW w:w="0" w:type="auto"/>
        <w:tblLook w:val="04A0" w:firstRow="1" w:lastRow="0" w:firstColumn="1" w:lastColumn="0" w:noHBand="0" w:noVBand="1"/>
      </w:tblPr>
      <w:tblGrid>
        <w:gridCol w:w="1838"/>
        <w:gridCol w:w="7649"/>
      </w:tblGrid>
      <w:tr w:rsidR="00416F69" w:rsidRPr="006137F0" w14:paraId="4647837A" w14:textId="77777777" w:rsidTr="00135E48">
        <w:tc>
          <w:tcPr>
            <w:tcW w:w="1838" w:type="dxa"/>
          </w:tcPr>
          <w:p w14:paraId="6CDFF4CB" w14:textId="77777777" w:rsidR="00416F69" w:rsidRPr="006137F0" w:rsidRDefault="00416F69" w:rsidP="00135E48">
            <w:pPr>
              <w:spacing w:before="120" w:after="120" w:line="276" w:lineRule="auto"/>
              <w:rPr>
                <w:b/>
                <w:bCs/>
              </w:rPr>
            </w:pPr>
            <w:r w:rsidRPr="006137F0">
              <w:rPr>
                <w:b/>
                <w:bCs/>
              </w:rPr>
              <w:t>Framework</w:t>
            </w:r>
          </w:p>
        </w:tc>
        <w:tc>
          <w:tcPr>
            <w:tcW w:w="7649" w:type="dxa"/>
          </w:tcPr>
          <w:p w14:paraId="66BEF19A" w14:textId="38BD9D6C" w:rsidR="00416F69" w:rsidRPr="006137F0" w:rsidRDefault="00F10122" w:rsidP="00135E48">
            <w:pPr>
              <w:spacing w:before="120" w:after="120" w:line="276" w:lineRule="auto"/>
              <w:rPr>
                <w:b/>
                <w:bCs/>
              </w:rPr>
            </w:pPr>
            <w:r w:rsidRPr="006137F0">
              <w:rPr>
                <w:b/>
                <w:bCs/>
              </w:rPr>
              <w:t xml:space="preserve">Four principles of </w:t>
            </w:r>
            <w:r w:rsidR="003766E2">
              <w:rPr>
                <w:b/>
                <w:bCs/>
              </w:rPr>
              <w:t xml:space="preserve">the </w:t>
            </w:r>
            <w:r w:rsidRPr="006137F0">
              <w:rPr>
                <w:b/>
                <w:bCs/>
              </w:rPr>
              <w:t>Nature-based Solutions Initiative</w:t>
            </w:r>
          </w:p>
        </w:tc>
      </w:tr>
      <w:tr w:rsidR="00416F69" w:rsidRPr="006137F0" w14:paraId="0867D1AC" w14:textId="77777777" w:rsidTr="00135E48">
        <w:tc>
          <w:tcPr>
            <w:tcW w:w="1838" w:type="dxa"/>
          </w:tcPr>
          <w:p w14:paraId="408BB3B1" w14:textId="77777777" w:rsidR="00416F69" w:rsidRPr="006137F0" w:rsidRDefault="00416F69" w:rsidP="00135E48">
            <w:pPr>
              <w:spacing w:before="120" w:after="120" w:line="276" w:lineRule="auto"/>
            </w:pPr>
            <w:r w:rsidRPr="006137F0">
              <w:t>Key elements</w:t>
            </w:r>
          </w:p>
        </w:tc>
        <w:tc>
          <w:tcPr>
            <w:tcW w:w="7649" w:type="dxa"/>
          </w:tcPr>
          <w:p w14:paraId="4798A25D" w14:textId="3ECDFD7E" w:rsidR="00F10122" w:rsidRPr="006137F0" w:rsidRDefault="00F10122" w:rsidP="001D5011">
            <w:pPr>
              <w:pStyle w:val="Listaszerbekezds"/>
              <w:numPr>
                <w:ilvl w:val="0"/>
                <w:numId w:val="49"/>
              </w:numPr>
              <w:spacing w:before="120" w:after="120" w:line="276" w:lineRule="auto"/>
            </w:pPr>
            <w:proofErr w:type="spellStart"/>
            <w:r w:rsidRPr="006137F0">
              <w:t>NbS</w:t>
            </w:r>
            <w:proofErr w:type="spellEnd"/>
            <w:r w:rsidRPr="006137F0">
              <w:t xml:space="preserve"> are not a substitute for the rapid phase-out of fossil fuels and must not delay urgent action to decarbonize our economies</w:t>
            </w:r>
            <w:r w:rsidR="001D5011" w:rsidRPr="006137F0">
              <w:t>.</w:t>
            </w:r>
          </w:p>
          <w:p w14:paraId="45999B58" w14:textId="5D4CF872" w:rsidR="00F10122" w:rsidRPr="006137F0" w:rsidRDefault="00F10122" w:rsidP="001D5011">
            <w:pPr>
              <w:pStyle w:val="Listaszerbekezds"/>
              <w:numPr>
                <w:ilvl w:val="0"/>
                <w:numId w:val="49"/>
              </w:numPr>
              <w:spacing w:before="120" w:after="120" w:line="276" w:lineRule="auto"/>
            </w:pPr>
            <w:proofErr w:type="spellStart"/>
            <w:r w:rsidRPr="006137F0">
              <w:t>NbS</w:t>
            </w:r>
            <w:proofErr w:type="spellEnd"/>
            <w:r w:rsidRPr="006137F0">
              <w:t xml:space="preserve"> involve the protection, restoration</w:t>
            </w:r>
            <w:r w:rsidR="003766E2">
              <w:t>,</w:t>
            </w:r>
            <w:r w:rsidRPr="006137F0">
              <w:t xml:space="preserve"> or management of a wide range of natural and semi‐natural ecosystems; the sustainable management of aquatic systems and working lands; or the creation of novel ecosystems in and around cities or across the wider landscape</w:t>
            </w:r>
            <w:r w:rsidR="001D5011" w:rsidRPr="006137F0">
              <w:t>.</w:t>
            </w:r>
          </w:p>
          <w:p w14:paraId="30E96120" w14:textId="6CE420CD" w:rsidR="00F10122" w:rsidRPr="006137F0" w:rsidRDefault="00F10122" w:rsidP="001D5011">
            <w:pPr>
              <w:pStyle w:val="Listaszerbekezds"/>
              <w:numPr>
                <w:ilvl w:val="0"/>
                <w:numId w:val="49"/>
              </w:numPr>
              <w:spacing w:before="120" w:after="120" w:line="276" w:lineRule="auto"/>
            </w:pPr>
            <w:proofErr w:type="spellStart"/>
            <w:r w:rsidRPr="006137F0">
              <w:t>NbS</w:t>
            </w:r>
            <w:proofErr w:type="spellEnd"/>
            <w:r w:rsidRPr="006137F0">
              <w:t xml:space="preserve"> are designed, implemented, managed</w:t>
            </w:r>
            <w:r w:rsidR="003766E2">
              <w:t>,</w:t>
            </w:r>
            <w:r w:rsidRPr="006137F0">
              <w:t xml:space="preserve"> and monitored by or in partnership with Indigenous Peoples and local communities through a process that fully respects and champions local rights and knowledge, and generates local benefits</w:t>
            </w:r>
            <w:r w:rsidR="001D5011" w:rsidRPr="006137F0">
              <w:t>.</w:t>
            </w:r>
          </w:p>
          <w:p w14:paraId="631DC6FD" w14:textId="68B8193B" w:rsidR="00416F69" w:rsidRPr="006137F0" w:rsidRDefault="00F10122" w:rsidP="001D5011">
            <w:pPr>
              <w:pStyle w:val="Listaszerbekezds"/>
              <w:numPr>
                <w:ilvl w:val="0"/>
                <w:numId w:val="49"/>
              </w:numPr>
              <w:spacing w:before="120" w:after="120" w:line="276" w:lineRule="auto"/>
            </w:pPr>
            <w:proofErr w:type="spellStart"/>
            <w:r w:rsidRPr="006137F0">
              <w:t>NbS</w:t>
            </w:r>
            <w:proofErr w:type="spellEnd"/>
            <w:r w:rsidRPr="006137F0">
              <w:t xml:space="preserve"> support or enhance biodiversity, that is, the diversity of life from the level of the gene to the level of the ecosystem</w:t>
            </w:r>
            <w:r w:rsidR="001D5011" w:rsidRPr="006137F0">
              <w:t>.</w:t>
            </w:r>
          </w:p>
        </w:tc>
      </w:tr>
      <w:tr w:rsidR="00416F69" w:rsidRPr="006137F0" w14:paraId="014F2ABC" w14:textId="77777777" w:rsidTr="00135E48">
        <w:tc>
          <w:tcPr>
            <w:tcW w:w="1838" w:type="dxa"/>
          </w:tcPr>
          <w:p w14:paraId="11E36D55" w14:textId="77777777" w:rsidR="00416F69" w:rsidRPr="006137F0" w:rsidRDefault="00416F69" w:rsidP="00135E48">
            <w:pPr>
              <w:spacing w:before="120" w:after="120" w:line="276" w:lineRule="auto"/>
            </w:pPr>
            <w:r w:rsidRPr="006137F0">
              <w:t>Link</w:t>
            </w:r>
          </w:p>
        </w:tc>
        <w:tc>
          <w:tcPr>
            <w:tcW w:w="7649" w:type="dxa"/>
          </w:tcPr>
          <w:p w14:paraId="5CE6120B" w14:textId="6E56272F" w:rsidR="00416F69" w:rsidRPr="006137F0" w:rsidRDefault="00F10122" w:rsidP="00135E48">
            <w:pPr>
              <w:spacing w:before="120" w:after="120" w:line="276" w:lineRule="auto"/>
            </w:pPr>
            <w:hyperlink r:id="rId15" w:history="1">
              <w:r w:rsidRPr="006137F0">
                <w:rPr>
                  <w:rStyle w:val="Hiperhivatkozs"/>
                </w:rPr>
                <w:t>https://www.naturebasedsolutionsinitiative.org/nbs-guidelines/</w:t>
              </w:r>
            </w:hyperlink>
          </w:p>
        </w:tc>
      </w:tr>
      <w:tr w:rsidR="00416F69" w:rsidRPr="006137F0" w14:paraId="14198F9D" w14:textId="77777777" w:rsidTr="00135E48">
        <w:tc>
          <w:tcPr>
            <w:tcW w:w="1838" w:type="dxa"/>
          </w:tcPr>
          <w:p w14:paraId="55270FA4" w14:textId="77777777" w:rsidR="00416F69" w:rsidRPr="006137F0" w:rsidRDefault="00416F69" w:rsidP="00135E48">
            <w:pPr>
              <w:spacing w:before="120" w:after="120" w:line="276" w:lineRule="auto"/>
            </w:pPr>
            <w:r w:rsidRPr="006137F0">
              <w:t>YOUR NOTES</w:t>
            </w:r>
          </w:p>
        </w:tc>
        <w:tc>
          <w:tcPr>
            <w:tcW w:w="7649" w:type="dxa"/>
          </w:tcPr>
          <w:p w14:paraId="568FD9E6" w14:textId="77777777" w:rsidR="00416F69" w:rsidRPr="006137F0" w:rsidRDefault="00416F69" w:rsidP="00135E48">
            <w:pPr>
              <w:spacing w:before="120" w:after="120" w:line="276" w:lineRule="auto"/>
            </w:pPr>
          </w:p>
          <w:p w14:paraId="67A73142" w14:textId="77777777" w:rsidR="00416F69" w:rsidRPr="006137F0" w:rsidRDefault="00416F69" w:rsidP="00135E48">
            <w:pPr>
              <w:spacing w:before="120" w:after="120" w:line="276" w:lineRule="auto"/>
            </w:pPr>
          </w:p>
        </w:tc>
      </w:tr>
    </w:tbl>
    <w:p w14:paraId="3F674904" w14:textId="77777777" w:rsidR="00C65624" w:rsidRPr="006137F0" w:rsidRDefault="00C65624" w:rsidP="00C65624"/>
    <w:tbl>
      <w:tblPr>
        <w:tblStyle w:val="Rcsostblzat"/>
        <w:tblW w:w="0" w:type="auto"/>
        <w:tblLook w:val="04A0" w:firstRow="1" w:lastRow="0" w:firstColumn="1" w:lastColumn="0" w:noHBand="0" w:noVBand="1"/>
      </w:tblPr>
      <w:tblGrid>
        <w:gridCol w:w="1838"/>
        <w:gridCol w:w="7649"/>
      </w:tblGrid>
      <w:tr w:rsidR="00F10122" w:rsidRPr="006137F0" w14:paraId="27385E9F" w14:textId="77777777" w:rsidTr="00135E48">
        <w:tc>
          <w:tcPr>
            <w:tcW w:w="1838" w:type="dxa"/>
          </w:tcPr>
          <w:p w14:paraId="70FECB9C" w14:textId="77777777" w:rsidR="00F10122" w:rsidRPr="006137F0" w:rsidRDefault="00F10122" w:rsidP="00135E48">
            <w:pPr>
              <w:spacing w:before="120" w:after="120" w:line="276" w:lineRule="auto"/>
              <w:rPr>
                <w:b/>
                <w:bCs/>
              </w:rPr>
            </w:pPr>
            <w:r w:rsidRPr="006137F0">
              <w:rPr>
                <w:b/>
                <w:bCs/>
              </w:rPr>
              <w:t>Framework</w:t>
            </w:r>
          </w:p>
        </w:tc>
        <w:tc>
          <w:tcPr>
            <w:tcW w:w="7649" w:type="dxa"/>
          </w:tcPr>
          <w:p w14:paraId="79D62438" w14:textId="3119F9C1" w:rsidR="00F10122" w:rsidRPr="006137F0" w:rsidRDefault="00F10122" w:rsidP="00135E48">
            <w:pPr>
              <w:spacing w:before="120" w:after="120" w:line="276" w:lineRule="auto"/>
              <w:rPr>
                <w:b/>
                <w:bCs/>
              </w:rPr>
            </w:pPr>
            <w:r w:rsidRPr="006137F0">
              <w:rPr>
                <w:b/>
                <w:bCs/>
                <w:lang w:bidi="ar-SA"/>
              </w:rPr>
              <w:t>Voluntary Guidelines for the Design and Effective Implementation of Ecosystem-Based Approaches to Climate Change Adaptation and Disaster Risk Reduction</w:t>
            </w:r>
          </w:p>
        </w:tc>
      </w:tr>
      <w:tr w:rsidR="00F10122" w:rsidRPr="006137F0" w14:paraId="6FA58545" w14:textId="77777777" w:rsidTr="00135E48">
        <w:tc>
          <w:tcPr>
            <w:tcW w:w="1838" w:type="dxa"/>
          </w:tcPr>
          <w:p w14:paraId="3892D15B" w14:textId="77777777" w:rsidR="00F10122" w:rsidRPr="006137F0" w:rsidRDefault="00F10122" w:rsidP="00135E48">
            <w:pPr>
              <w:spacing w:before="120" w:after="120" w:line="276" w:lineRule="auto"/>
            </w:pPr>
            <w:r w:rsidRPr="006137F0">
              <w:t>Key elements</w:t>
            </w:r>
          </w:p>
        </w:tc>
        <w:tc>
          <w:tcPr>
            <w:tcW w:w="7649" w:type="dxa"/>
          </w:tcPr>
          <w:p w14:paraId="691C1B3A" w14:textId="46F0ACF9" w:rsidR="00F10122" w:rsidRPr="006137F0" w:rsidRDefault="00F10122" w:rsidP="00F10122">
            <w:pPr>
              <w:spacing w:before="120" w:after="120" w:line="276" w:lineRule="auto"/>
            </w:pPr>
            <w:r w:rsidRPr="006137F0">
              <w:t>Ecosystem-Based Approaches to Climate Change Adaptation and Disaster Risk Reduction have the following characteristics:</w:t>
            </w:r>
          </w:p>
          <w:p w14:paraId="7C8EF17C" w14:textId="3E1DDAA5" w:rsidR="001D5011" w:rsidRPr="006137F0" w:rsidRDefault="00F10122" w:rsidP="001D5011">
            <w:pPr>
              <w:pStyle w:val="Listaszerbekezds"/>
              <w:numPr>
                <w:ilvl w:val="0"/>
                <w:numId w:val="50"/>
              </w:numPr>
              <w:spacing w:before="120" w:after="120" w:line="276" w:lineRule="auto"/>
            </w:pPr>
            <w:r w:rsidRPr="006137F0">
              <w:t xml:space="preserve">Enhance resilience and adaptive capacity and reduce social and environmental vulnerabilities in the face of the risks associated with the </w:t>
            </w:r>
          </w:p>
          <w:p w14:paraId="6A986921" w14:textId="03C375E8" w:rsidR="00F10122" w:rsidRPr="006137F0" w:rsidRDefault="00F10122" w:rsidP="001D5011">
            <w:pPr>
              <w:pStyle w:val="Listaszerbekezds"/>
              <w:spacing w:before="120" w:after="120" w:line="276" w:lineRule="auto"/>
            </w:pPr>
            <w:r w:rsidRPr="006137F0">
              <w:t>impacts of climate change, contributing to incremental and transformative adaptation and disaster risk reduction;</w:t>
            </w:r>
          </w:p>
          <w:p w14:paraId="740614A4" w14:textId="06CB4E30" w:rsidR="00F10122" w:rsidRPr="006137F0" w:rsidRDefault="00F10122" w:rsidP="001D5011">
            <w:pPr>
              <w:pStyle w:val="Listaszerbekezds"/>
              <w:numPr>
                <w:ilvl w:val="0"/>
                <w:numId w:val="50"/>
              </w:numPr>
              <w:spacing w:before="120" w:after="120" w:line="276" w:lineRule="auto"/>
            </w:pPr>
            <w:r w:rsidRPr="006137F0">
              <w:t>Generate societal benefits, contributing to sustainable and resilient development using equitable, transparent</w:t>
            </w:r>
            <w:r w:rsidR="003766E2">
              <w:t>,</w:t>
            </w:r>
            <w:r w:rsidRPr="006137F0">
              <w:t xml:space="preserve"> and participatory approaches;</w:t>
            </w:r>
          </w:p>
          <w:p w14:paraId="2852C8DF" w14:textId="408348B3" w:rsidR="00F10122" w:rsidRPr="006137F0" w:rsidRDefault="00F10122" w:rsidP="001D5011">
            <w:pPr>
              <w:pStyle w:val="Listaszerbekezds"/>
              <w:numPr>
                <w:ilvl w:val="0"/>
                <w:numId w:val="50"/>
              </w:numPr>
              <w:spacing w:before="120" w:after="120" w:line="276" w:lineRule="auto"/>
            </w:pPr>
            <w:r w:rsidRPr="006137F0">
              <w:lastRenderedPageBreak/>
              <w:t>Make use of biodiversity and ecosystem functions and services through sustainably managing, conserving</w:t>
            </w:r>
            <w:r w:rsidR="003766E2">
              <w:t>,</w:t>
            </w:r>
            <w:r w:rsidRPr="006137F0">
              <w:t xml:space="preserve"> and restoring ecosystems;</w:t>
            </w:r>
          </w:p>
          <w:p w14:paraId="55AA50AA" w14:textId="2DD93395" w:rsidR="00F10122" w:rsidRPr="006137F0" w:rsidRDefault="00F10122" w:rsidP="001D5011">
            <w:pPr>
              <w:pStyle w:val="Listaszerbekezds"/>
              <w:numPr>
                <w:ilvl w:val="0"/>
                <w:numId w:val="50"/>
              </w:numPr>
              <w:spacing w:before="120" w:after="120" w:line="276" w:lineRule="auto"/>
            </w:pPr>
            <w:r w:rsidRPr="006137F0">
              <w:t xml:space="preserve">Form part of overall strategies for adaptation and risk reduction that are supported by policies at multiple levels, and encourage equitable </w:t>
            </w:r>
          </w:p>
          <w:p w14:paraId="4CBFA83A" w14:textId="01E55A29" w:rsidR="00F10122" w:rsidRPr="006137F0" w:rsidRDefault="00F10122" w:rsidP="001D5011">
            <w:pPr>
              <w:pStyle w:val="Listaszerbekezds"/>
              <w:spacing w:before="120" w:after="120" w:line="276" w:lineRule="auto"/>
            </w:pPr>
            <w:r w:rsidRPr="006137F0">
              <w:t>governance while enhancing capacity</w:t>
            </w:r>
          </w:p>
        </w:tc>
      </w:tr>
      <w:tr w:rsidR="00F10122" w:rsidRPr="006137F0" w14:paraId="08F91D40" w14:textId="77777777" w:rsidTr="00135E48">
        <w:tc>
          <w:tcPr>
            <w:tcW w:w="1838" w:type="dxa"/>
          </w:tcPr>
          <w:p w14:paraId="3BF69DDB" w14:textId="77777777" w:rsidR="00F10122" w:rsidRPr="006137F0" w:rsidRDefault="00F10122" w:rsidP="00135E48">
            <w:pPr>
              <w:spacing w:before="120" w:after="120" w:line="276" w:lineRule="auto"/>
            </w:pPr>
            <w:r w:rsidRPr="006137F0">
              <w:lastRenderedPageBreak/>
              <w:t>Link</w:t>
            </w:r>
          </w:p>
        </w:tc>
        <w:tc>
          <w:tcPr>
            <w:tcW w:w="7649" w:type="dxa"/>
          </w:tcPr>
          <w:p w14:paraId="7F12A2B6" w14:textId="288EAC7C" w:rsidR="00F10122" w:rsidRPr="006137F0" w:rsidRDefault="003766E2" w:rsidP="00135E48">
            <w:pPr>
              <w:spacing w:before="120" w:after="120" w:line="276" w:lineRule="auto"/>
            </w:pPr>
            <w:hyperlink r:id="rId16" w:history="1">
              <w:r>
                <w:rPr>
                  <w:rStyle w:val="Hiperhivatkozs"/>
                </w:rPr>
                <w:t xml:space="preserve">Voluntary guidelines for the design and effective implementation of </w:t>
              </w:r>
              <w:proofErr w:type="spellStart"/>
              <w:r>
                <w:rPr>
                  <w:rStyle w:val="Hiperhivatkozs"/>
                </w:rPr>
                <w:t>EbA</w:t>
              </w:r>
              <w:proofErr w:type="spellEnd"/>
              <w:r>
                <w:rPr>
                  <w:rStyle w:val="Hiperhivatkozs"/>
                </w:rPr>
                <w:t xml:space="preserve"> to climate change adaptation and disaster risk reduction, and supplementary information</w:t>
              </w:r>
            </w:hyperlink>
          </w:p>
        </w:tc>
      </w:tr>
      <w:tr w:rsidR="00F10122" w:rsidRPr="006137F0" w14:paraId="09CED1EC" w14:textId="77777777" w:rsidTr="00135E48">
        <w:tc>
          <w:tcPr>
            <w:tcW w:w="1838" w:type="dxa"/>
          </w:tcPr>
          <w:p w14:paraId="57E3E0E9" w14:textId="77777777" w:rsidR="00F10122" w:rsidRPr="006137F0" w:rsidRDefault="00F10122" w:rsidP="00135E48">
            <w:pPr>
              <w:spacing w:before="120" w:after="120" w:line="276" w:lineRule="auto"/>
            </w:pPr>
            <w:r w:rsidRPr="006137F0">
              <w:t>YOUR NOTES</w:t>
            </w:r>
          </w:p>
        </w:tc>
        <w:tc>
          <w:tcPr>
            <w:tcW w:w="7649" w:type="dxa"/>
          </w:tcPr>
          <w:p w14:paraId="5C38417B" w14:textId="77777777" w:rsidR="00F10122" w:rsidRPr="006137F0" w:rsidRDefault="00F10122" w:rsidP="00135E48">
            <w:pPr>
              <w:spacing w:before="120" w:after="120" w:line="276" w:lineRule="auto"/>
            </w:pPr>
          </w:p>
          <w:p w14:paraId="7534E8AB" w14:textId="77777777" w:rsidR="00F10122" w:rsidRPr="006137F0" w:rsidRDefault="00F10122" w:rsidP="00135E48">
            <w:pPr>
              <w:spacing w:before="120" w:after="120" w:line="276" w:lineRule="auto"/>
            </w:pPr>
          </w:p>
        </w:tc>
      </w:tr>
    </w:tbl>
    <w:p w14:paraId="5FFFC9C7" w14:textId="77777777" w:rsidR="00AB4B13" w:rsidRPr="006137F0" w:rsidRDefault="00AB4B13" w:rsidP="00AB4B13">
      <w:pPr>
        <w:pStyle w:val="Copytext"/>
        <w:ind w:left="720"/>
        <w:contextualSpacing/>
        <w:rPr>
          <w:rFonts w:ascii="Candara" w:hAnsi="Candara"/>
          <w:b/>
          <w:bCs/>
          <w:sz w:val="24"/>
          <w:szCs w:val="40"/>
          <w:u w:val="single"/>
          <w:lang w:val="en-GB"/>
        </w:rPr>
      </w:pPr>
    </w:p>
    <w:p w14:paraId="02628EE0" w14:textId="77777777" w:rsidR="00AB4B13" w:rsidRPr="006137F0" w:rsidRDefault="00AB4B13" w:rsidP="00AB4B13">
      <w:pPr>
        <w:pStyle w:val="Copytext"/>
        <w:ind w:left="1080"/>
        <w:contextualSpacing/>
        <w:rPr>
          <w:rFonts w:ascii="Candara" w:hAnsi="Candara"/>
          <w:lang w:val="en-GB"/>
        </w:rPr>
      </w:pPr>
    </w:p>
    <w:p w14:paraId="3CE62B1A" w14:textId="5885A0C4" w:rsidR="00AB4B13" w:rsidRPr="006137F0" w:rsidRDefault="001D5011" w:rsidP="00AB4B13">
      <w:pPr>
        <w:pStyle w:val="Copytext"/>
        <w:contextualSpacing/>
        <w:rPr>
          <w:rFonts w:ascii="Candara" w:hAnsi="Candara"/>
          <w:b/>
          <w:bCs/>
          <w:u w:val="single"/>
          <w:lang w:val="en-GB"/>
        </w:rPr>
      </w:pPr>
      <w:r w:rsidRPr="006137F0">
        <w:rPr>
          <w:rFonts w:ascii="Candara" w:hAnsi="Candara"/>
          <w:b/>
          <w:bCs/>
          <w:u w:val="single"/>
          <w:lang w:val="en-GB"/>
        </w:rPr>
        <w:t>Outcome</w:t>
      </w:r>
      <w:r w:rsidR="00AB4B13" w:rsidRPr="006137F0">
        <w:rPr>
          <w:rFonts w:ascii="Candara" w:hAnsi="Candara"/>
          <w:b/>
          <w:bCs/>
          <w:u w:val="single"/>
          <w:lang w:val="en-GB"/>
        </w:rPr>
        <w:t xml:space="preserve">: </w:t>
      </w:r>
    </w:p>
    <w:p w14:paraId="651057D7" w14:textId="0DAC6800" w:rsidR="00AB4B13" w:rsidRPr="006137F0" w:rsidRDefault="00AB4B13" w:rsidP="00AB4B13">
      <w:pPr>
        <w:pStyle w:val="Copytext"/>
        <w:numPr>
          <w:ilvl w:val="0"/>
          <w:numId w:val="24"/>
        </w:numPr>
        <w:contextualSpacing/>
        <w:rPr>
          <w:rFonts w:ascii="Candara" w:hAnsi="Candara"/>
          <w:lang w:val="en-GB"/>
        </w:rPr>
      </w:pPr>
      <w:r w:rsidRPr="006137F0">
        <w:rPr>
          <w:rFonts w:ascii="Candara" w:hAnsi="Candara"/>
          <w:lang w:val="en-GB"/>
        </w:rPr>
        <w:t xml:space="preserve">Key Principles of </w:t>
      </w:r>
      <w:proofErr w:type="spellStart"/>
      <w:r w:rsidRPr="006137F0">
        <w:rPr>
          <w:rFonts w:ascii="Candara" w:hAnsi="Candara"/>
          <w:lang w:val="en-GB"/>
        </w:rPr>
        <w:t>N</w:t>
      </w:r>
      <w:r w:rsidR="001D5011" w:rsidRPr="006137F0">
        <w:rPr>
          <w:rFonts w:ascii="Candara" w:hAnsi="Candara"/>
          <w:lang w:val="en-GB"/>
        </w:rPr>
        <w:t>b</w:t>
      </w:r>
      <w:r w:rsidRPr="006137F0">
        <w:rPr>
          <w:rFonts w:ascii="Candara" w:hAnsi="Candara"/>
          <w:lang w:val="en-GB"/>
        </w:rPr>
        <w:t>S</w:t>
      </w:r>
      <w:proofErr w:type="spellEnd"/>
      <w:r w:rsidRPr="006137F0">
        <w:rPr>
          <w:rFonts w:ascii="Candara" w:hAnsi="Candara"/>
          <w:lang w:val="en-GB"/>
        </w:rPr>
        <w:t xml:space="preserve"> that are most useful in our environment</w:t>
      </w:r>
    </w:p>
    <w:p w14:paraId="3F06B350" w14:textId="40775EC9" w:rsidR="00AB4B13" w:rsidRPr="006137F0" w:rsidRDefault="00AB4B13" w:rsidP="00AB4B13">
      <w:pPr>
        <w:pStyle w:val="Copytext"/>
        <w:numPr>
          <w:ilvl w:val="0"/>
          <w:numId w:val="24"/>
        </w:numPr>
        <w:contextualSpacing/>
        <w:rPr>
          <w:rFonts w:ascii="Candara" w:hAnsi="Candara"/>
          <w:lang w:val="en-GB"/>
        </w:rPr>
      </w:pPr>
      <w:r w:rsidRPr="006137F0">
        <w:rPr>
          <w:rFonts w:ascii="Candara" w:hAnsi="Candara"/>
          <w:lang w:val="en-GB"/>
        </w:rPr>
        <w:t xml:space="preserve">Examples for </w:t>
      </w:r>
      <w:proofErr w:type="spellStart"/>
      <w:r w:rsidRPr="006137F0">
        <w:rPr>
          <w:rFonts w:ascii="Candara" w:hAnsi="Candara"/>
          <w:lang w:val="en-GB"/>
        </w:rPr>
        <w:t>N</w:t>
      </w:r>
      <w:r w:rsidR="001D5011" w:rsidRPr="006137F0">
        <w:rPr>
          <w:rFonts w:ascii="Candara" w:hAnsi="Candara"/>
          <w:lang w:val="en-GB"/>
        </w:rPr>
        <w:t>b</w:t>
      </w:r>
      <w:r w:rsidRPr="006137F0">
        <w:rPr>
          <w:rFonts w:ascii="Candara" w:hAnsi="Candara"/>
          <w:lang w:val="en-GB"/>
        </w:rPr>
        <w:t>S</w:t>
      </w:r>
      <w:proofErr w:type="spellEnd"/>
      <w:r w:rsidRPr="006137F0">
        <w:rPr>
          <w:rFonts w:ascii="Candara" w:hAnsi="Candara"/>
          <w:lang w:val="en-GB"/>
        </w:rPr>
        <w:t xml:space="preserve"> that address each of our top environmental challenges (from Se</w:t>
      </w:r>
      <w:r w:rsidR="001D5011" w:rsidRPr="006137F0">
        <w:rPr>
          <w:rFonts w:ascii="Candara" w:hAnsi="Candara"/>
          <w:lang w:val="en-GB"/>
        </w:rPr>
        <w:t>ss</w:t>
      </w:r>
      <w:r w:rsidRPr="006137F0">
        <w:rPr>
          <w:rFonts w:ascii="Candara" w:hAnsi="Candara"/>
          <w:lang w:val="en-GB"/>
        </w:rPr>
        <w:t>ion 1)</w:t>
      </w:r>
    </w:p>
    <w:p w14:paraId="1D0113AE" w14:textId="3D20AF31" w:rsidR="001D5011" w:rsidRPr="006137F0" w:rsidRDefault="001D5011">
      <w:pPr>
        <w:rPr>
          <w:b/>
          <w:bCs/>
          <w:sz w:val="32"/>
          <w:szCs w:val="32"/>
        </w:rPr>
      </w:pP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1D5011" w:rsidRPr="006137F0" w14:paraId="7771AB41" w14:textId="77777777" w:rsidTr="00135E48">
        <w:trPr>
          <w:trHeight w:val="794"/>
        </w:trPr>
        <w:tc>
          <w:tcPr>
            <w:tcW w:w="9487" w:type="dxa"/>
          </w:tcPr>
          <w:p w14:paraId="4D5CAD50" w14:textId="77777777" w:rsidR="001D5011" w:rsidRPr="006137F0" w:rsidRDefault="001D5011" w:rsidP="00135E48">
            <w:pPr>
              <w:pStyle w:val="Copytext"/>
              <w:contextualSpacing/>
              <w:rPr>
                <w:rFonts w:ascii="Candara" w:hAnsi="Candara"/>
                <w:lang w:val="en-GB"/>
              </w:rPr>
            </w:pPr>
          </w:p>
        </w:tc>
      </w:tr>
      <w:tr w:rsidR="001D5011" w:rsidRPr="006137F0" w14:paraId="18408F07" w14:textId="77777777" w:rsidTr="00135E48">
        <w:trPr>
          <w:trHeight w:val="794"/>
        </w:trPr>
        <w:tc>
          <w:tcPr>
            <w:tcW w:w="9487" w:type="dxa"/>
          </w:tcPr>
          <w:p w14:paraId="5EC3CA9B" w14:textId="77777777" w:rsidR="001D5011" w:rsidRPr="006137F0" w:rsidRDefault="001D5011" w:rsidP="00135E48">
            <w:pPr>
              <w:pStyle w:val="Copytext"/>
              <w:contextualSpacing/>
              <w:rPr>
                <w:rFonts w:ascii="Candara" w:hAnsi="Candara"/>
                <w:lang w:val="en-GB"/>
              </w:rPr>
            </w:pPr>
          </w:p>
        </w:tc>
      </w:tr>
      <w:tr w:rsidR="001D5011" w:rsidRPr="006137F0" w14:paraId="5F56B269" w14:textId="77777777" w:rsidTr="00135E48">
        <w:trPr>
          <w:trHeight w:val="794"/>
        </w:trPr>
        <w:tc>
          <w:tcPr>
            <w:tcW w:w="9487" w:type="dxa"/>
          </w:tcPr>
          <w:p w14:paraId="7FBBB689" w14:textId="77777777" w:rsidR="001D5011" w:rsidRPr="006137F0" w:rsidRDefault="001D5011" w:rsidP="00135E48">
            <w:pPr>
              <w:pStyle w:val="Copytext"/>
              <w:contextualSpacing/>
              <w:rPr>
                <w:rFonts w:ascii="Candara" w:hAnsi="Candara"/>
                <w:lang w:val="en-GB"/>
              </w:rPr>
            </w:pPr>
          </w:p>
        </w:tc>
      </w:tr>
      <w:tr w:rsidR="001D5011" w:rsidRPr="006137F0" w14:paraId="5CD83C19" w14:textId="77777777" w:rsidTr="00135E48">
        <w:trPr>
          <w:trHeight w:val="794"/>
        </w:trPr>
        <w:tc>
          <w:tcPr>
            <w:tcW w:w="9487" w:type="dxa"/>
          </w:tcPr>
          <w:p w14:paraId="1C073DBD" w14:textId="77777777" w:rsidR="001D5011" w:rsidRPr="006137F0" w:rsidRDefault="001D5011" w:rsidP="00135E48">
            <w:pPr>
              <w:pStyle w:val="Copytext"/>
              <w:contextualSpacing/>
              <w:rPr>
                <w:rFonts w:ascii="Candara" w:hAnsi="Candara"/>
                <w:lang w:val="en-GB"/>
              </w:rPr>
            </w:pPr>
          </w:p>
        </w:tc>
      </w:tr>
      <w:tr w:rsidR="001D5011" w:rsidRPr="006137F0" w14:paraId="3610F571" w14:textId="77777777" w:rsidTr="00135E48">
        <w:trPr>
          <w:trHeight w:val="794"/>
        </w:trPr>
        <w:tc>
          <w:tcPr>
            <w:tcW w:w="9487" w:type="dxa"/>
          </w:tcPr>
          <w:p w14:paraId="6E866D03" w14:textId="77777777" w:rsidR="001D5011" w:rsidRPr="006137F0" w:rsidRDefault="001D5011" w:rsidP="00135E48">
            <w:pPr>
              <w:pStyle w:val="Copytext"/>
              <w:contextualSpacing/>
              <w:rPr>
                <w:rFonts w:ascii="Candara" w:hAnsi="Candara"/>
                <w:lang w:val="en-GB"/>
              </w:rPr>
            </w:pPr>
          </w:p>
        </w:tc>
      </w:tr>
      <w:tr w:rsidR="001D5011" w:rsidRPr="006137F0" w14:paraId="206129DA" w14:textId="77777777" w:rsidTr="00135E48">
        <w:trPr>
          <w:trHeight w:val="794"/>
        </w:trPr>
        <w:tc>
          <w:tcPr>
            <w:tcW w:w="9487" w:type="dxa"/>
          </w:tcPr>
          <w:p w14:paraId="43A4B283" w14:textId="77777777" w:rsidR="001D5011" w:rsidRPr="006137F0" w:rsidRDefault="001D5011" w:rsidP="00135E48">
            <w:pPr>
              <w:pStyle w:val="Copytext"/>
              <w:contextualSpacing/>
              <w:rPr>
                <w:rFonts w:ascii="Candara" w:hAnsi="Candara"/>
                <w:lang w:val="en-GB"/>
              </w:rPr>
            </w:pPr>
          </w:p>
        </w:tc>
      </w:tr>
      <w:tr w:rsidR="001D5011" w:rsidRPr="006137F0" w14:paraId="0B861004" w14:textId="77777777" w:rsidTr="00135E48">
        <w:trPr>
          <w:trHeight w:val="794"/>
        </w:trPr>
        <w:tc>
          <w:tcPr>
            <w:tcW w:w="9487" w:type="dxa"/>
          </w:tcPr>
          <w:p w14:paraId="4CC70E8D" w14:textId="77777777" w:rsidR="001D5011" w:rsidRPr="006137F0" w:rsidRDefault="001D5011" w:rsidP="00135E48">
            <w:pPr>
              <w:pStyle w:val="Copytext"/>
              <w:contextualSpacing/>
              <w:rPr>
                <w:rFonts w:ascii="Candara" w:hAnsi="Candara"/>
                <w:lang w:val="en-GB"/>
              </w:rPr>
            </w:pPr>
          </w:p>
        </w:tc>
      </w:tr>
      <w:tr w:rsidR="001D5011" w:rsidRPr="006137F0" w14:paraId="6F23AE12" w14:textId="77777777" w:rsidTr="00135E48">
        <w:trPr>
          <w:trHeight w:val="794"/>
        </w:trPr>
        <w:tc>
          <w:tcPr>
            <w:tcW w:w="9487" w:type="dxa"/>
          </w:tcPr>
          <w:p w14:paraId="5FC6F7F7" w14:textId="77777777" w:rsidR="001D5011" w:rsidRPr="006137F0" w:rsidRDefault="001D5011" w:rsidP="00135E48">
            <w:pPr>
              <w:pStyle w:val="Copytext"/>
              <w:contextualSpacing/>
              <w:rPr>
                <w:rFonts w:ascii="Candara" w:hAnsi="Candara"/>
                <w:lang w:val="en-GB"/>
              </w:rPr>
            </w:pPr>
          </w:p>
        </w:tc>
      </w:tr>
    </w:tbl>
    <w:p w14:paraId="60ED1B62" w14:textId="34C8F8E4" w:rsidR="00A05197" w:rsidRPr="006137F0" w:rsidRDefault="00A05197">
      <w:pPr>
        <w:rPr>
          <w:b/>
          <w:bCs/>
          <w:sz w:val="32"/>
          <w:szCs w:val="32"/>
        </w:rPr>
      </w:pPr>
    </w:p>
    <w:p w14:paraId="44384DB6" w14:textId="29068845" w:rsidR="00AB4B13" w:rsidRPr="006137F0" w:rsidRDefault="00AB4B13" w:rsidP="001D5011">
      <w:pPr>
        <w:tabs>
          <w:tab w:val="left" w:pos="1505"/>
        </w:tabs>
        <w:spacing w:before="240" w:after="240"/>
        <w:rPr>
          <w:b/>
          <w:bCs/>
          <w:color w:val="FFFFFF" w:themeColor="background1"/>
          <w:sz w:val="28"/>
          <w:szCs w:val="28"/>
          <w:highlight w:val="black"/>
        </w:rPr>
      </w:pPr>
      <w:r w:rsidRPr="006137F0">
        <w:rPr>
          <w:b/>
          <w:bCs/>
          <w:color w:val="FFFFFF" w:themeColor="background1"/>
          <w:sz w:val="28"/>
          <w:szCs w:val="28"/>
          <w:highlight w:val="black"/>
        </w:rPr>
        <w:lastRenderedPageBreak/>
        <w:t>Se</w:t>
      </w:r>
      <w:r w:rsidR="001D5011" w:rsidRPr="006137F0">
        <w:rPr>
          <w:b/>
          <w:bCs/>
          <w:color w:val="FFFFFF" w:themeColor="background1"/>
          <w:sz w:val="28"/>
          <w:szCs w:val="28"/>
          <w:highlight w:val="black"/>
        </w:rPr>
        <w:t>ssi</w:t>
      </w:r>
      <w:r w:rsidRPr="006137F0">
        <w:rPr>
          <w:b/>
          <w:bCs/>
          <w:color w:val="FFFFFF" w:themeColor="background1"/>
          <w:sz w:val="28"/>
          <w:szCs w:val="28"/>
          <w:highlight w:val="black"/>
        </w:rPr>
        <w:t>on 3: Translating and Communicating NBS</w:t>
      </w:r>
    </w:p>
    <w:p w14:paraId="3F0A2060" w14:textId="15A6B41E" w:rsidR="00AB4B13" w:rsidRPr="006137F0" w:rsidRDefault="00A162E4" w:rsidP="001D5011">
      <w:pPr>
        <w:shd w:val="clear" w:color="auto" w:fill="FBE4D5" w:themeFill="accent2" w:themeFillTint="33"/>
        <w:ind w:left="709"/>
        <w:rPr>
          <w:b/>
          <w:bCs/>
          <w:sz w:val="24"/>
          <w:szCs w:val="24"/>
        </w:rPr>
      </w:pPr>
      <w:r w:rsidRPr="006137F0">
        <w:rPr>
          <w:b/>
          <w:bCs/>
          <w:sz w:val="24"/>
          <w:szCs w:val="24"/>
        </w:rPr>
        <w:t xml:space="preserve">The </w:t>
      </w:r>
      <w:r w:rsidR="00AB4B13" w:rsidRPr="006137F0">
        <w:rPr>
          <w:b/>
          <w:bCs/>
          <w:sz w:val="24"/>
          <w:szCs w:val="24"/>
        </w:rPr>
        <w:t>Humani</w:t>
      </w:r>
      <w:r w:rsidR="00F709AB" w:rsidRPr="006137F0">
        <w:rPr>
          <w:b/>
          <w:bCs/>
          <w:sz w:val="24"/>
          <w:szCs w:val="24"/>
        </w:rPr>
        <w:t>s</w:t>
      </w:r>
      <w:r w:rsidR="00AB4B13" w:rsidRPr="006137F0">
        <w:rPr>
          <w:b/>
          <w:bCs/>
          <w:sz w:val="24"/>
          <w:szCs w:val="24"/>
        </w:rPr>
        <w:t xml:space="preserve">e - </w:t>
      </w:r>
      <w:r w:rsidRPr="006137F0">
        <w:rPr>
          <w:b/>
          <w:bCs/>
          <w:sz w:val="24"/>
          <w:szCs w:val="24"/>
        </w:rPr>
        <w:t>L</w:t>
      </w:r>
      <w:r w:rsidR="00AB4B13" w:rsidRPr="006137F0">
        <w:rPr>
          <w:b/>
          <w:bCs/>
          <w:sz w:val="24"/>
          <w:szCs w:val="24"/>
        </w:rPr>
        <w:t>ocali</w:t>
      </w:r>
      <w:r w:rsidR="00F709AB" w:rsidRPr="006137F0">
        <w:rPr>
          <w:b/>
          <w:bCs/>
          <w:sz w:val="24"/>
          <w:szCs w:val="24"/>
        </w:rPr>
        <w:t>s</w:t>
      </w:r>
      <w:r w:rsidR="00AB4B13" w:rsidRPr="006137F0">
        <w:rPr>
          <w:b/>
          <w:bCs/>
          <w:sz w:val="24"/>
          <w:szCs w:val="24"/>
        </w:rPr>
        <w:t xml:space="preserve">e – </w:t>
      </w:r>
      <w:proofErr w:type="spellStart"/>
      <w:r w:rsidRPr="006137F0">
        <w:rPr>
          <w:b/>
          <w:bCs/>
          <w:sz w:val="24"/>
          <w:szCs w:val="24"/>
        </w:rPr>
        <w:t>S</w:t>
      </w:r>
      <w:r w:rsidR="00AB4B13" w:rsidRPr="006137F0">
        <w:rPr>
          <w:b/>
          <w:bCs/>
          <w:sz w:val="24"/>
          <w:szCs w:val="24"/>
        </w:rPr>
        <w:t>olutioni</w:t>
      </w:r>
      <w:r w:rsidR="00F709AB" w:rsidRPr="006137F0">
        <w:rPr>
          <w:b/>
          <w:bCs/>
          <w:sz w:val="24"/>
          <w:szCs w:val="24"/>
        </w:rPr>
        <w:t>s</w:t>
      </w:r>
      <w:r w:rsidR="00AB4B13" w:rsidRPr="006137F0">
        <w:rPr>
          <w:b/>
          <w:bCs/>
          <w:sz w:val="24"/>
          <w:szCs w:val="24"/>
        </w:rPr>
        <w:t>e</w:t>
      </w:r>
      <w:proofErr w:type="spellEnd"/>
      <w:r w:rsidR="00AB4B13" w:rsidRPr="006137F0">
        <w:rPr>
          <w:b/>
          <w:bCs/>
          <w:sz w:val="24"/>
          <w:szCs w:val="24"/>
        </w:rPr>
        <w:t xml:space="preserve"> methodology</w:t>
      </w:r>
    </w:p>
    <w:p w14:paraId="0288D3E0" w14:textId="069E01EA" w:rsidR="00AB4B13" w:rsidRPr="006137F0" w:rsidRDefault="00F709AB" w:rsidP="00AB4B13">
      <w:r w:rsidRPr="006137F0">
        <w:t>The</w:t>
      </w:r>
      <w:r w:rsidR="00AB4B13" w:rsidRPr="006137F0">
        <w:t xml:space="preserve"> new</w:t>
      </w:r>
      <w:r w:rsidRPr="006137F0">
        <w:t>, holistic</w:t>
      </w:r>
      <w:r w:rsidR="00AB4B13" w:rsidRPr="006137F0">
        <w:t xml:space="preserve"> way of looking at environmental challenges and solutions demands a new methodology for communicating and engaging audiences. The </w:t>
      </w:r>
      <w:r w:rsidR="00AB4B13" w:rsidRPr="006137F0">
        <w:rPr>
          <w:b/>
          <w:bCs/>
        </w:rPr>
        <w:t>Humani</w:t>
      </w:r>
      <w:r w:rsidRPr="006137F0">
        <w:rPr>
          <w:b/>
          <w:bCs/>
        </w:rPr>
        <w:t>s</w:t>
      </w:r>
      <w:r w:rsidR="00AB4B13" w:rsidRPr="006137F0">
        <w:rPr>
          <w:b/>
          <w:bCs/>
        </w:rPr>
        <w:t xml:space="preserve">e - </w:t>
      </w:r>
      <w:r w:rsidR="00A162E4" w:rsidRPr="006137F0">
        <w:rPr>
          <w:b/>
          <w:bCs/>
        </w:rPr>
        <w:t>L</w:t>
      </w:r>
      <w:r w:rsidR="00AB4B13" w:rsidRPr="006137F0">
        <w:rPr>
          <w:b/>
          <w:bCs/>
        </w:rPr>
        <w:t>ocali</w:t>
      </w:r>
      <w:r w:rsidRPr="006137F0">
        <w:rPr>
          <w:b/>
          <w:bCs/>
        </w:rPr>
        <w:t>s</w:t>
      </w:r>
      <w:r w:rsidR="00AB4B13" w:rsidRPr="006137F0">
        <w:rPr>
          <w:b/>
          <w:bCs/>
        </w:rPr>
        <w:t xml:space="preserve">e – </w:t>
      </w:r>
      <w:proofErr w:type="spellStart"/>
      <w:r w:rsidR="00A162E4" w:rsidRPr="006137F0">
        <w:rPr>
          <w:b/>
          <w:bCs/>
        </w:rPr>
        <w:t>S</w:t>
      </w:r>
      <w:r w:rsidR="00AB4B13" w:rsidRPr="006137F0">
        <w:rPr>
          <w:b/>
          <w:bCs/>
        </w:rPr>
        <w:t>olutioni</w:t>
      </w:r>
      <w:r w:rsidRPr="006137F0">
        <w:rPr>
          <w:b/>
          <w:bCs/>
        </w:rPr>
        <w:t>se</w:t>
      </w:r>
      <w:proofErr w:type="spellEnd"/>
      <w:r w:rsidR="00AB4B13" w:rsidRPr="006137F0">
        <w:rPr>
          <w:b/>
          <w:bCs/>
        </w:rPr>
        <w:t xml:space="preserve"> </w:t>
      </w:r>
      <w:r w:rsidR="007D2AFC" w:rsidRPr="006137F0">
        <w:rPr>
          <w:b/>
          <w:bCs/>
        </w:rPr>
        <w:t xml:space="preserve">(HLS) </w:t>
      </w:r>
      <w:r w:rsidR="00AB4B13" w:rsidRPr="006137F0">
        <w:rPr>
          <w:b/>
          <w:bCs/>
        </w:rPr>
        <w:t xml:space="preserve">methodology </w:t>
      </w:r>
      <w:r w:rsidR="00AB4B13" w:rsidRPr="006137F0">
        <w:t>has been adopted by journalists around the world to empower audiences to focus on what is being done (and what they can also do) to cope with the environmental risks and challenges. It is a 3</w:t>
      </w:r>
      <w:r w:rsidRPr="006137F0">
        <w:t>-</w:t>
      </w:r>
      <w:r w:rsidR="00AB4B13" w:rsidRPr="006137F0">
        <w:t>step approach that can turn a humdrum political debate about the environment, a severe weather event</w:t>
      </w:r>
      <w:r w:rsidR="003766E2">
        <w:t>,</w:t>
      </w:r>
      <w:r w:rsidR="00AB4B13" w:rsidRPr="006137F0">
        <w:t xml:space="preserve"> </w:t>
      </w:r>
      <w:r w:rsidR="003766E2">
        <w:t>a</w:t>
      </w:r>
      <w:r w:rsidR="00AB4B13" w:rsidRPr="006137F0">
        <w:t xml:space="preserve"> flood</w:t>
      </w:r>
      <w:r w:rsidR="003766E2">
        <w:t>,</w:t>
      </w:r>
      <w:r w:rsidR="00AB4B13" w:rsidRPr="006137F0">
        <w:t xml:space="preserve"> or a complicated scientific research story into an engaging</w:t>
      </w:r>
      <w:r w:rsidR="003766E2">
        <w:t>,</w:t>
      </w:r>
      <w:r w:rsidR="00AB4B13" w:rsidRPr="006137F0">
        <w:t xml:space="preserve"> memorable piece.</w:t>
      </w:r>
    </w:p>
    <w:p w14:paraId="5634F969" w14:textId="22FE0585" w:rsidR="00AB4B13" w:rsidRPr="006137F0" w:rsidRDefault="00AB4B13" w:rsidP="00AB4B13">
      <w:r w:rsidRPr="006137F0">
        <w:rPr>
          <w:b/>
          <w:bCs/>
        </w:rPr>
        <w:t>Step 1</w:t>
      </w:r>
      <w:r w:rsidR="00F709AB" w:rsidRPr="006137F0">
        <w:rPr>
          <w:b/>
          <w:bCs/>
        </w:rPr>
        <w:t xml:space="preserve"> – </w:t>
      </w:r>
      <w:r w:rsidRPr="006137F0">
        <w:rPr>
          <w:b/>
          <w:bCs/>
        </w:rPr>
        <w:t>Humanize</w:t>
      </w:r>
      <w:r w:rsidR="00F709AB" w:rsidRPr="006137F0">
        <w:rPr>
          <w:b/>
          <w:bCs/>
        </w:rPr>
        <w:t>!</w:t>
      </w:r>
      <w:r w:rsidRPr="006137F0">
        <w:t xml:space="preserve"> </w:t>
      </w:r>
      <w:r w:rsidR="00F709AB" w:rsidRPr="006137F0">
        <w:t>P</w:t>
      </w:r>
      <w:r w:rsidRPr="006137F0">
        <w:t>ut a human face on the story</w:t>
      </w:r>
      <w:r w:rsidR="00F709AB" w:rsidRPr="006137F0">
        <w:t>! I</w:t>
      </w:r>
      <w:r w:rsidRPr="006137F0">
        <w:t>t is about people, not just politics, finance</w:t>
      </w:r>
      <w:r w:rsidR="003766E2">
        <w:t>,</w:t>
      </w:r>
      <w:r w:rsidRPr="006137F0">
        <w:t xml:space="preserve"> or science</w:t>
      </w:r>
    </w:p>
    <w:p w14:paraId="49512476" w14:textId="28352852" w:rsidR="00AB4B13" w:rsidRPr="006137F0" w:rsidRDefault="00AB4B13" w:rsidP="00F709AB">
      <w:pPr>
        <w:pStyle w:val="Listaszerbekezds"/>
        <w:numPr>
          <w:ilvl w:val="2"/>
          <w:numId w:val="25"/>
        </w:numPr>
        <w:ind w:left="426"/>
      </w:pPr>
      <w:r w:rsidRPr="006137F0">
        <w:t>Start from examples and issues where your audience has direct experience</w:t>
      </w:r>
      <w:r w:rsidR="00F709AB" w:rsidRPr="006137F0">
        <w:t>.</w:t>
      </w:r>
    </w:p>
    <w:p w14:paraId="48F0A240" w14:textId="1B1CC2B3" w:rsidR="00AB4B13" w:rsidRPr="006137F0" w:rsidRDefault="00AB4B13" w:rsidP="00F709AB">
      <w:pPr>
        <w:pStyle w:val="Listaszerbekezds"/>
        <w:numPr>
          <w:ilvl w:val="2"/>
          <w:numId w:val="25"/>
        </w:numPr>
        <w:ind w:left="426"/>
      </w:pPr>
      <w:r w:rsidRPr="006137F0">
        <w:t xml:space="preserve">Find individual characters to put in focus. </w:t>
      </w:r>
      <w:r w:rsidR="00F709AB" w:rsidRPr="006137F0">
        <w:t>A</w:t>
      </w:r>
      <w:r w:rsidRPr="006137F0">
        <w:t xml:space="preserve"> story about a flood or fire would spotlight an individual who was impacted. Name individuals</w:t>
      </w:r>
      <w:r w:rsidR="00F709AB" w:rsidRPr="006137F0">
        <w:t>. C</w:t>
      </w:r>
      <w:r w:rsidRPr="006137F0">
        <w:t xml:space="preserve">onnect them with the impact they experience and broaden the scope from there. </w:t>
      </w:r>
    </w:p>
    <w:p w14:paraId="528D53DB" w14:textId="7A0BD817" w:rsidR="00AB4B13" w:rsidRPr="006137F0" w:rsidRDefault="00AB4B13" w:rsidP="00F709AB">
      <w:pPr>
        <w:pStyle w:val="Listaszerbekezds"/>
        <w:numPr>
          <w:ilvl w:val="2"/>
          <w:numId w:val="25"/>
        </w:numPr>
        <w:ind w:left="426"/>
      </w:pPr>
      <w:r w:rsidRPr="006137F0">
        <w:t>Individuals can make changes</w:t>
      </w:r>
      <w:r w:rsidR="00F709AB" w:rsidRPr="006137F0">
        <w:t>. F</w:t>
      </w:r>
      <w:r w:rsidRPr="006137F0">
        <w:t>ocus on someone who has made a change in their routine to adjust to the environment</w:t>
      </w:r>
      <w:r w:rsidR="00F709AB" w:rsidRPr="006137F0">
        <w:t xml:space="preserve">, e.g., </w:t>
      </w:r>
      <w:r w:rsidRPr="006137F0">
        <w:t>collecting rainwater, utilizing sensors or drip irrigation to optimize water use, or changing the drainage on their farm</w:t>
      </w:r>
      <w:r w:rsidR="00F709AB" w:rsidRPr="006137F0">
        <w:t>. E</w:t>
      </w:r>
      <w:r w:rsidRPr="006137F0">
        <w:t>xploring the reasons and multiple benefits will engage readers and make a larger impact than a general story about water scarcity or a polluted stream.</w:t>
      </w:r>
    </w:p>
    <w:p w14:paraId="12D6D3E6" w14:textId="5486DC25" w:rsidR="00AB4B13" w:rsidRPr="006137F0" w:rsidRDefault="00AB4B13" w:rsidP="00F709AB">
      <w:pPr>
        <w:pStyle w:val="Listaszerbekezds"/>
        <w:numPr>
          <w:ilvl w:val="2"/>
          <w:numId w:val="25"/>
        </w:numPr>
        <w:ind w:left="426"/>
      </w:pPr>
      <w:r w:rsidRPr="006137F0">
        <w:t>Explore social, financial</w:t>
      </w:r>
      <w:r w:rsidR="003766E2">
        <w:t>,</w:t>
      </w:r>
      <w:r w:rsidRPr="006137F0">
        <w:t xml:space="preserve"> and ecological consequences in human terms with local people</w:t>
      </w:r>
      <w:r w:rsidR="00F709AB" w:rsidRPr="006137F0">
        <w:t>. U</w:t>
      </w:r>
      <w:r w:rsidRPr="006137F0">
        <w:t>se perspectives and words of the people who are impacted</w:t>
      </w:r>
      <w:r w:rsidR="00F709AB" w:rsidRPr="006137F0">
        <w:t>:</w:t>
      </w:r>
      <w:r w:rsidRPr="006137F0">
        <w:t xml:space="preserve"> the challenges they </w:t>
      </w:r>
      <w:proofErr w:type="gramStart"/>
      <w:r w:rsidRPr="006137F0">
        <w:t>have to</w:t>
      </w:r>
      <w:proofErr w:type="gramEnd"/>
      <w:r w:rsidRPr="006137F0">
        <w:t xml:space="preserve"> overcome; the losses and joys they experience. People who have experienced severe storms</w:t>
      </w:r>
      <w:r w:rsidR="003766E2">
        <w:t xml:space="preserve">, </w:t>
      </w:r>
      <w:r w:rsidRPr="006137F0">
        <w:t>people who have lost their businesses due to fish kills or other consequences of environmental issues.</w:t>
      </w:r>
    </w:p>
    <w:p w14:paraId="568BE224" w14:textId="58870373" w:rsidR="00AB4B13" w:rsidRPr="006137F0" w:rsidRDefault="00AB4B13" w:rsidP="00F709AB">
      <w:pPr>
        <w:pStyle w:val="Listaszerbekezds"/>
        <w:numPr>
          <w:ilvl w:val="2"/>
          <w:numId w:val="25"/>
        </w:numPr>
        <w:ind w:left="426"/>
      </w:pPr>
      <w:r w:rsidRPr="006137F0">
        <w:t>Standard dichotomies and conflict can help add dimension to stories and show various sides of an issue: Rural versus urban; young versus old; developers versus conservationists</w:t>
      </w:r>
      <w:r w:rsidR="00F709AB" w:rsidRPr="006137F0">
        <w:t>.</w:t>
      </w:r>
    </w:p>
    <w:p w14:paraId="4F6F52C6" w14:textId="77777777" w:rsidR="00AB4B13" w:rsidRPr="006137F0" w:rsidRDefault="00AB4B13" w:rsidP="00AB4B13">
      <w:pPr>
        <w:pStyle w:val="Listaszerbekezds"/>
        <w:ind w:left="1008"/>
      </w:pPr>
    </w:p>
    <w:p w14:paraId="7CC74BA5" w14:textId="6B972391" w:rsidR="00AB4B13" w:rsidRPr="006137F0" w:rsidRDefault="00AB4B13" w:rsidP="00AB4B13">
      <w:r w:rsidRPr="006137F0">
        <w:rPr>
          <w:b/>
          <w:bCs/>
        </w:rPr>
        <w:t>Step 2</w:t>
      </w:r>
      <w:r w:rsidR="00F709AB" w:rsidRPr="006137F0">
        <w:rPr>
          <w:b/>
          <w:bCs/>
        </w:rPr>
        <w:t xml:space="preserve"> –</w:t>
      </w:r>
      <w:r w:rsidRPr="006137F0">
        <w:rPr>
          <w:b/>
          <w:bCs/>
        </w:rPr>
        <w:t xml:space="preserve"> Locali</w:t>
      </w:r>
      <w:r w:rsidR="006137F0">
        <w:rPr>
          <w:b/>
          <w:bCs/>
        </w:rPr>
        <w:t>se</w:t>
      </w:r>
      <w:r w:rsidR="00F709AB" w:rsidRPr="006137F0">
        <w:rPr>
          <w:b/>
          <w:bCs/>
        </w:rPr>
        <w:t>!</w:t>
      </w:r>
      <w:r w:rsidRPr="006137F0">
        <w:rPr>
          <w:b/>
          <w:bCs/>
        </w:rPr>
        <w:t xml:space="preserve"> </w:t>
      </w:r>
      <w:r w:rsidRPr="006137F0">
        <w:t>Put a local context on the story –</w:t>
      </w:r>
      <w:r w:rsidR="00F709AB" w:rsidRPr="006137F0">
        <w:t xml:space="preserve"> </w:t>
      </w:r>
      <w:r w:rsidRPr="006137F0">
        <w:t>not just individuals, but communities</w:t>
      </w:r>
      <w:r w:rsidR="00F709AB" w:rsidRPr="006137F0">
        <w:t>.</w:t>
      </w:r>
    </w:p>
    <w:p w14:paraId="04ADF15B" w14:textId="23932A2A" w:rsidR="00AB4B13" w:rsidRPr="006137F0" w:rsidRDefault="00F709AB" w:rsidP="00F709AB">
      <w:pPr>
        <w:pStyle w:val="Listaszerbekezds"/>
        <w:numPr>
          <w:ilvl w:val="2"/>
          <w:numId w:val="25"/>
        </w:numPr>
        <w:ind w:left="426"/>
      </w:pPr>
      <w:r w:rsidRPr="006137F0">
        <w:t>S</w:t>
      </w:r>
      <w:r w:rsidR="00AB4B13" w:rsidRPr="006137F0">
        <w:t xml:space="preserve">how </w:t>
      </w:r>
      <w:r w:rsidRPr="006137F0">
        <w:t>how</w:t>
      </w:r>
      <w:r w:rsidR="00AB4B13" w:rsidRPr="006137F0">
        <w:t xml:space="preserve"> people in the local environment </w:t>
      </w:r>
      <w:r w:rsidRPr="006137F0">
        <w:t xml:space="preserve">are connected </w:t>
      </w:r>
      <w:r w:rsidR="00AB4B13" w:rsidRPr="006137F0">
        <w:t>to th</w:t>
      </w:r>
      <w:r w:rsidR="00742337" w:rsidRPr="006137F0">
        <w:t>e</w:t>
      </w:r>
      <w:r w:rsidR="00AB4B13" w:rsidRPr="006137F0">
        <w:t xml:space="preserve"> issue</w:t>
      </w:r>
      <w:r w:rsidR="00742337" w:rsidRPr="006137F0">
        <w:t xml:space="preserve"> addressed</w:t>
      </w:r>
      <w:r w:rsidRPr="006137F0">
        <w:t>.</w:t>
      </w:r>
    </w:p>
    <w:p w14:paraId="2010DFA4" w14:textId="401E314B" w:rsidR="00AB4B13" w:rsidRPr="006137F0" w:rsidRDefault="00AB4B13" w:rsidP="00F709AB">
      <w:pPr>
        <w:pStyle w:val="Listaszerbekezds"/>
        <w:numPr>
          <w:ilvl w:val="2"/>
          <w:numId w:val="25"/>
        </w:numPr>
        <w:ind w:left="426"/>
      </w:pPr>
      <w:r w:rsidRPr="006137F0">
        <w:t>Focus on relevant local climate, habitats, landscapes</w:t>
      </w:r>
      <w:r w:rsidR="003766E2">
        <w:t>,</w:t>
      </w:r>
      <w:r w:rsidRPr="006137F0">
        <w:t xml:space="preserve"> and use their conditions, local restorations</w:t>
      </w:r>
      <w:r w:rsidR="003766E2">
        <w:t>,</w:t>
      </w:r>
      <w:r w:rsidRPr="006137F0">
        <w:t xml:space="preserve"> and research as examples</w:t>
      </w:r>
      <w:r w:rsidR="00F709AB" w:rsidRPr="006137F0">
        <w:t>.</w:t>
      </w:r>
    </w:p>
    <w:p w14:paraId="4260572B" w14:textId="76BC235B" w:rsidR="00AB4B13" w:rsidRPr="006137F0" w:rsidRDefault="00AB4B13" w:rsidP="75F4351C">
      <w:pPr>
        <w:pStyle w:val="Listaszerbekezds"/>
        <w:numPr>
          <w:ilvl w:val="2"/>
          <w:numId w:val="25"/>
        </w:numPr>
        <w:ind w:left="426"/>
      </w:pPr>
      <w:r w:rsidRPr="006137F0">
        <w:t>Look for the multiplier that connects an individual to the broader local community</w:t>
      </w:r>
      <w:r w:rsidR="00F709AB" w:rsidRPr="006137F0">
        <w:t>:</w:t>
      </w:r>
      <w:r w:rsidRPr="006137F0">
        <w:t xml:space="preserve"> an organization or community group, political group</w:t>
      </w:r>
      <w:r w:rsidR="003766E2">
        <w:t>,</w:t>
      </w:r>
      <w:r w:rsidRPr="006137F0">
        <w:t xml:space="preserve"> or other </w:t>
      </w:r>
      <w:r w:rsidR="003766E2">
        <w:t xml:space="preserve">entity </w:t>
      </w:r>
      <w:r w:rsidRPr="006137F0">
        <w:t>that is concerned about the issue</w:t>
      </w:r>
      <w:r w:rsidR="00F709AB" w:rsidRPr="006137F0">
        <w:t>.</w:t>
      </w:r>
      <w:r w:rsidRPr="006137F0">
        <w:t xml:space="preserve">    </w:t>
      </w:r>
    </w:p>
    <w:p w14:paraId="04FCD621" w14:textId="2753A5A3" w:rsidR="00AB4B13" w:rsidRPr="006137F0" w:rsidRDefault="00AB4B13" w:rsidP="00F709AB">
      <w:pPr>
        <w:pStyle w:val="Listaszerbekezds"/>
        <w:numPr>
          <w:ilvl w:val="2"/>
          <w:numId w:val="25"/>
        </w:numPr>
        <w:ind w:left="426"/>
      </w:pPr>
      <w:r w:rsidRPr="006137F0">
        <w:t xml:space="preserve">Demonstrate relevance of the </w:t>
      </w:r>
      <w:r w:rsidR="003766E2">
        <w:t>individual/community</w:t>
      </w:r>
      <w:r w:rsidRPr="006137F0">
        <w:t xml:space="preserve"> perspective (scaling) to the broader impact</w:t>
      </w:r>
      <w:r w:rsidR="00742337" w:rsidRPr="006137F0">
        <w:t>.</w:t>
      </w:r>
      <w:r w:rsidRPr="006137F0">
        <w:t xml:space="preserve"> </w:t>
      </w:r>
      <w:r w:rsidR="00742337" w:rsidRPr="006137F0">
        <w:t>D</w:t>
      </w:r>
      <w:r w:rsidRPr="006137F0">
        <w:t>ocument and describe societal, economic</w:t>
      </w:r>
      <w:r w:rsidR="003766E2">
        <w:t>,</w:t>
      </w:r>
      <w:r w:rsidRPr="006137F0">
        <w:t xml:space="preserve"> and ecological facets</w:t>
      </w:r>
      <w:r w:rsidR="00F709AB" w:rsidRPr="006137F0">
        <w:t>.</w:t>
      </w:r>
    </w:p>
    <w:p w14:paraId="72AF6ABB" w14:textId="268BB3FB" w:rsidR="00AB4B13" w:rsidRPr="006137F0" w:rsidRDefault="00AB4B13" w:rsidP="00F709AB">
      <w:pPr>
        <w:pStyle w:val="Listaszerbekezds"/>
        <w:numPr>
          <w:ilvl w:val="2"/>
          <w:numId w:val="25"/>
        </w:numPr>
        <w:ind w:left="426"/>
      </w:pPr>
      <w:r w:rsidRPr="006137F0">
        <w:t xml:space="preserve">Connect the environmental phenomenon and its effect </w:t>
      </w:r>
      <w:r w:rsidR="00742337" w:rsidRPr="006137F0">
        <w:t xml:space="preserve">- </w:t>
      </w:r>
      <w:r w:rsidRPr="006137F0">
        <w:t>e.g.</w:t>
      </w:r>
      <w:r w:rsidR="003766E2">
        <w:t>,</w:t>
      </w:r>
      <w:r w:rsidRPr="006137F0">
        <w:t xml:space="preserve"> rain</w:t>
      </w:r>
      <w:r w:rsidR="00742337" w:rsidRPr="006137F0">
        <w:t>water</w:t>
      </w:r>
      <w:r w:rsidRPr="006137F0">
        <w:t xml:space="preserve"> runoff </w:t>
      </w:r>
      <w:r w:rsidR="00742337" w:rsidRPr="006137F0">
        <w:t>causing</w:t>
      </w:r>
      <w:r w:rsidRPr="006137F0">
        <w:t xml:space="preserve"> increased flooding </w:t>
      </w:r>
      <w:r w:rsidR="003766E2">
        <w:t>in</w:t>
      </w:r>
      <w:r w:rsidR="00742337" w:rsidRPr="006137F0">
        <w:t xml:space="preserve"> </w:t>
      </w:r>
      <w:r w:rsidR="003766E2">
        <w:t>lower-level</w:t>
      </w:r>
      <w:r w:rsidRPr="006137F0">
        <w:t xml:space="preserve"> spaces.</w:t>
      </w:r>
    </w:p>
    <w:p w14:paraId="4E9E715B" w14:textId="45AEDDAA" w:rsidR="00AB4B13" w:rsidRPr="006137F0" w:rsidRDefault="00742337" w:rsidP="00F709AB">
      <w:pPr>
        <w:pStyle w:val="Listaszerbekezds"/>
        <w:numPr>
          <w:ilvl w:val="2"/>
          <w:numId w:val="25"/>
        </w:numPr>
        <w:ind w:left="426"/>
      </w:pPr>
      <w:r w:rsidRPr="006137F0">
        <w:t>Show</w:t>
      </w:r>
      <w:r w:rsidR="00AB4B13" w:rsidRPr="006137F0">
        <w:t xml:space="preserve"> local responsibility and interest of local officials</w:t>
      </w:r>
      <w:r w:rsidRPr="006137F0">
        <w:t>. W</w:t>
      </w:r>
      <w:r w:rsidR="00AB4B13" w:rsidRPr="006137F0">
        <w:t>hat local policies are at work</w:t>
      </w:r>
      <w:r w:rsidRPr="006137F0">
        <w:t>? W</w:t>
      </w:r>
      <w:r w:rsidR="00AB4B13" w:rsidRPr="006137F0">
        <w:t>ho is the local engineer who work</w:t>
      </w:r>
      <w:r w:rsidRPr="006137F0">
        <w:t>s</w:t>
      </w:r>
      <w:r w:rsidR="00AB4B13" w:rsidRPr="006137F0">
        <w:t xml:space="preserve"> on cleaning blocked drains</w:t>
      </w:r>
      <w:r w:rsidR="003766E2">
        <w:t>?</w:t>
      </w:r>
      <w:r w:rsidRPr="006137F0">
        <w:t xml:space="preserve"> W</w:t>
      </w:r>
      <w:r w:rsidR="00AB4B13" w:rsidRPr="006137F0">
        <w:t>ho are the local maintenance crews that work to keep the pipes in working order and keep water flowing?</w:t>
      </w:r>
    </w:p>
    <w:p w14:paraId="2F6F9FC7" w14:textId="5CA2568F" w:rsidR="00AB4B13" w:rsidRPr="006137F0" w:rsidRDefault="00AB4B13" w:rsidP="00F709AB">
      <w:pPr>
        <w:pStyle w:val="Listaszerbekezds"/>
        <w:numPr>
          <w:ilvl w:val="2"/>
          <w:numId w:val="25"/>
        </w:numPr>
        <w:ind w:left="426"/>
      </w:pPr>
      <w:r w:rsidRPr="006137F0">
        <w:lastRenderedPageBreak/>
        <w:t xml:space="preserve">Reflect and link the consequences of </w:t>
      </w:r>
      <w:r w:rsidR="00742337" w:rsidRPr="006137F0">
        <w:t>l</w:t>
      </w:r>
      <w:r w:rsidRPr="006137F0">
        <w:t xml:space="preserve">ocal and individual decisions to the eventual issue.  </w:t>
      </w:r>
      <w:proofErr w:type="gramStart"/>
      <w:r w:rsidRPr="006137F0">
        <w:t>So</w:t>
      </w:r>
      <w:proofErr w:type="gramEnd"/>
      <w:r w:rsidRPr="006137F0">
        <w:t xml:space="preserve"> a picture of </w:t>
      </w:r>
      <w:r w:rsidR="00742337" w:rsidRPr="006137F0">
        <w:t xml:space="preserve">a </w:t>
      </w:r>
      <w:r w:rsidRPr="006137F0">
        <w:t xml:space="preserve">leaking motor oil near a </w:t>
      </w:r>
      <w:r w:rsidR="003766E2">
        <w:t>stormwater</w:t>
      </w:r>
      <w:r w:rsidRPr="006137F0">
        <w:t xml:space="preserve"> drain juxtaposed with the picture of a contaminated local stream makes the point. </w:t>
      </w:r>
    </w:p>
    <w:p w14:paraId="68516876" w14:textId="42C71BAE" w:rsidR="00AB4B13" w:rsidRPr="006137F0" w:rsidRDefault="00AB4B13" w:rsidP="00F709AB">
      <w:pPr>
        <w:pStyle w:val="Listaszerbekezds"/>
        <w:numPr>
          <w:ilvl w:val="2"/>
          <w:numId w:val="25"/>
        </w:numPr>
        <w:ind w:left="426"/>
      </w:pPr>
      <w:r w:rsidRPr="006137F0">
        <w:t>Tie-ins</w:t>
      </w:r>
      <w:r w:rsidR="00742337" w:rsidRPr="006137F0">
        <w:t>,</w:t>
      </w:r>
      <w:r w:rsidRPr="006137F0">
        <w:t xml:space="preserve"> like local adoption of environmental ordinances, </w:t>
      </w:r>
      <w:r w:rsidR="00742337" w:rsidRPr="006137F0">
        <w:t>e</w:t>
      </w:r>
      <w:r w:rsidRPr="006137F0">
        <w:t xml:space="preserve">nvironmental suits including rights of nature, </w:t>
      </w:r>
      <w:r w:rsidR="003766E2">
        <w:t xml:space="preserve">and </w:t>
      </w:r>
      <w:r w:rsidRPr="006137F0">
        <w:t>local environmental NGO activities</w:t>
      </w:r>
      <w:r w:rsidR="003766E2">
        <w:t>,</w:t>
      </w:r>
      <w:r w:rsidRPr="006137F0">
        <w:t xml:space="preserve"> provide good </w:t>
      </w:r>
      <w:r w:rsidR="003766E2">
        <w:t>locally</w:t>
      </w:r>
      <w:r w:rsidRPr="006137F0">
        <w:t xml:space="preserve"> focused perspectives.</w:t>
      </w:r>
    </w:p>
    <w:p w14:paraId="16216889" w14:textId="6B7DBBE6" w:rsidR="00AB4B13" w:rsidRPr="006137F0" w:rsidRDefault="00AB4B13" w:rsidP="00F709AB">
      <w:pPr>
        <w:pStyle w:val="Listaszerbekezds"/>
        <w:numPr>
          <w:ilvl w:val="2"/>
          <w:numId w:val="25"/>
        </w:numPr>
        <w:ind w:left="426"/>
      </w:pPr>
      <w:r w:rsidRPr="006137F0">
        <w:t>Relevant exhibits in natural history museums, science centres, zoos</w:t>
      </w:r>
      <w:r w:rsidR="003766E2">
        <w:t>,</w:t>
      </w:r>
      <w:r w:rsidRPr="006137F0">
        <w:t xml:space="preserve"> and the people who develop them to promote nature as a positive force.</w:t>
      </w:r>
    </w:p>
    <w:p w14:paraId="1AB4184D" w14:textId="77777777" w:rsidR="00AB4B13" w:rsidRPr="006137F0" w:rsidRDefault="00AB4B13" w:rsidP="00AB4B13">
      <w:pPr>
        <w:pStyle w:val="Listaszerbekezds"/>
        <w:ind w:left="1008"/>
      </w:pPr>
    </w:p>
    <w:p w14:paraId="0A151539" w14:textId="519E50A7" w:rsidR="00AB4B13" w:rsidRPr="006137F0" w:rsidRDefault="00742337" w:rsidP="00742337">
      <w:pPr>
        <w:rPr>
          <w:b/>
          <w:bCs/>
        </w:rPr>
      </w:pPr>
      <w:r w:rsidRPr="006137F0">
        <w:rPr>
          <w:b/>
          <w:bCs/>
        </w:rPr>
        <w:t xml:space="preserve">Step 3 – </w:t>
      </w:r>
      <w:proofErr w:type="spellStart"/>
      <w:r w:rsidR="00AB4B13" w:rsidRPr="006137F0">
        <w:rPr>
          <w:b/>
          <w:bCs/>
        </w:rPr>
        <w:t>Solutioni</w:t>
      </w:r>
      <w:r w:rsidR="006137F0">
        <w:rPr>
          <w:b/>
          <w:bCs/>
        </w:rPr>
        <w:t>s</w:t>
      </w:r>
      <w:r w:rsidR="00AB4B13" w:rsidRPr="006137F0">
        <w:rPr>
          <w:b/>
          <w:bCs/>
        </w:rPr>
        <w:t>e</w:t>
      </w:r>
      <w:proofErr w:type="spellEnd"/>
      <w:r w:rsidRPr="006137F0">
        <w:rPr>
          <w:b/>
          <w:bCs/>
        </w:rPr>
        <w:t xml:space="preserve">! </w:t>
      </w:r>
      <w:r w:rsidR="00AB4B13" w:rsidRPr="006137F0">
        <w:t>Explaining solutions, their advantages</w:t>
      </w:r>
      <w:r w:rsidR="003766E2">
        <w:t>,</w:t>
      </w:r>
      <w:r w:rsidR="00AB4B13" w:rsidRPr="006137F0">
        <w:t xml:space="preserve"> and limitations makes a story compelling and empowering.</w:t>
      </w:r>
    </w:p>
    <w:p w14:paraId="65DBD79D" w14:textId="24CD6ECD" w:rsidR="00AB4B13" w:rsidRPr="006137F0" w:rsidRDefault="00AB4B13" w:rsidP="00742337">
      <w:pPr>
        <w:pStyle w:val="Listaszerbekezds"/>
        <w:numPr>
          <w:ilvl w:val="2"/>
          <w:numId w:val="25"/>
        </w:numPr>
        <w:ind w:left="426"/>
      </w:pPr>
      <w:r w:rsidRPr="006137F0">
        <w:t>Add enough background</w:t>
      </w:r>
      <w:r w:rsidR="00742337" w:rsidRPr="006137F0">
        <w:t xml:space="preserve">. Cite </w:t>
      </w:r>
      <w:r w:rsidRPr="006137F0">
        <w:t xml:space="preserve">an individual expert or impacted person to give the audience the theoretical foundation to appreciate the </w:t>
      </w:r>
      <w:r w:rsidR="00742337" w:rsidRPr="006137F0">
        <w:t>solution</w:t>
      </w:r>
      <w:r w:rsidRPr="006137F0">
        <w:t>.</w:t>
      </w:r>
    </w:p>
    <w:p w14:paraId="3DEB8CCF" w14:textId="3EAA6F73" w:rsidR="00AB4B13" w:rsidRPr="006137F0" w:rsidRDefault="00AB4B13" w:rsidP="00742337">
      <w:pPr>
        <w:pStyle w:val="Listaszerbekezds"/>
        <w:numPr>
          <w:ilvl w:val="2"/>
          <w:numId w:val="25"/>
        </w:numPr>
        <w:ind w:left="426"/>
      </w:pPr>
      <w:r w:rsidRPr="006137F0">
        <w:t>Trac</w:t>
      </w:r>
      <w:r w:rsidR="00742337" w:rsidRPr="006137F0">
        <w:t>e</w:t>
      </w:r>
      <w:r w:rsidRPr="006137F0">
        <w:t xml:space="preserve"> and explain what factors impact the feasibility of solutions in the local environment. Examine the </w:t>
      </w:r>
      <w:r w:rsidR="003766E2">
        <w:t>decision-making</w:t>
      </w:r>
      <w:r w:rsidRPr="006137F0">
        <w:t xml:space="preserve"> pathways to help the audience understand accelerators and roadblocks.</w:t>
      </w:r>
    </w:p>
    <w:p w14:paraId="1085B4D3" w14:textId="43E6133A" w:rsidR="00AB4B13" w:rsidRPr="006137F0" w:rsidRDefault="00AB4B13" w:rsidP="00742337">
      <w:pPr>
        <w:pStyle w:val="Listaszerbekezds"/>
        <w:numPr>
          <w:ilvl w:val="2"/>
          <w:numId w:val="25"/>
        </w:numPr>
        <w:ind w:left="426"/>
      </w:pPr>
      <w:r w:rsidRPr="006137F0">
        <w:t>Recent history</w:t>
      </w:r>
      <w:r w:rsidR="00742337" w:rsidRPr="006137F0">
        <w:t xml:space="preserve">: </w:t>
      </w:r>
      <w:r w:rsidRPr="006137F0">
        <w:t xml:space="preserve">what has </w:t>
      </w:r>
      <w:r w:rsidR="003766E2">
        <w:t>already been</w:t>
      </w:r>
      <w:r w:rsidR="00742337" w:rsidRPr="006137F0">
        <w:t xml:space="preserve"> </w:t>
      </w:r>
      <w:r w:rsidRPr="006137F0">
        <w:t xml:space="preserve">tried and </w:t>
      </w:r>
      <w:r w:rsidR="00742337" w:rsidRPr="006137F0">
        <w:t xml:space="preserve">what have been the </w:t>
      </w:r>
      <w:r w:rsidRPr="006137F0">
        <w:t>results</w:t>
      </w:r>
      <w:r w:rsidR="00742337" w:rsidRPr="006137F0">
        <w:t xml:space="preserve"> or </w:t>
      </w:r>
      <w:r w:rsidRPr="006137F0">
        <w:t>unintended consequences</w:t>
      </w:r>
      <w:r w:rsidR="00742337" w:rsidRPr="006137F0">
        <w:t>?</w:t>
      </w:r>
    </w:p>
    <w:p w14:paraId="7476AB09" w14:textId="64CF5844" w:rsidR="00AB4B13" w:rsidRPr="006137F0" w:rsidRDefault="00AB4B13" w:rsidP="75F4351C">
      <w:pPr>
        <w:pStyle w:val="Listaszerbekezds"/>
        <w:numPr>
          <w:ilvl w:val="2"/>
          <w:numId w:val="25"/>
        </w:numPr>
        <w:ind w:left="426"/>
      </w:pPr>
      <w:r w:rsidRPr="006137F0">
        <w:t>Share stories explaining the work of specific people and communities and their attempts to develop solutions</w:t>
      </w:r>
      <w:r w:rsidR="00742337" w:rsidRPr="006137F0">
        <w:t>.</w:t>
      </w:r>
      <w:r w:rsidRPr="006137F0">
        <w:t xml:space="preserve">     </w:t>
      </w:r>
    </w:p>
    <w:p w14:paraId="078C74CE" w14:textId="3866296D" w:rsidR="00AB4B13" w:rsidRPr="006137F0" w:rsidRDefault="00742337" w:rsidP="00742337">
      <w:pPr>
        <w:pStyle w:val="Listaszerbekezds"/>
        <w:numPr>
          <w:ilvl w:val="2"/>
          <w:numId w:val="25"/>
        </w:numPr>
        <w:ind w:left="426"/>
      </w:pPr>
      <w:r w:rsidRPr="006137F0">
        <w:t>Use r</w:t>
      </w:r>
      <w:r w:rsidR="00AB4B13" w:rsidRPr="006137F0">
        <w:t xml:space="preserve">eliable </w:t>
      </w:r>
      <w:r w:rsidRPr="006137F0">
        <w:t>l</w:t>
      </w:r>
      <w:r w:rsidR="00AB4B13" w:rsidRPr="006137F0">
        <w:t>iterature sources for possible solutions</w:t>
      </w:r>
      <w:r w:rsidRPr="006137F0">
        <w:t>. What options are available?</w:t>
      </w:r>
    </w:p>
    <w:p w14:paraId="1BE2F3FB" w14:textId="7DA9439F" w:rsidR="00AB4B13" w:rsidRPr="006137F0" w:rsidRDefault="00742337" w:rsidP="00742337">
      <w:pPr>
        <w:pStyle w:val="Listaszerbekezds"/>
        <w:numPr>
          <w:ilvl w:val="2"/>
          <w:numId w:val="25"/>
        </w:numPr>
        <w:ind w:left="426"/>
      </w:pPr>
      <w:r w:rsidRPr="006137F0">
        <w:t>Check and show w</w:t>
      </w:r>
      <w:r w:rsidR="00AB4B13" w:rsidRPr="006137F0">
        <w:t xml:space="preserve">here </w:t>
      </w:r>
      <w:r w:rsidR="003766E2">
        <w:t>work on this issue is</w:t>
      </w:r>
      <w:r w:rsidR="00AB4B13" w:rsidRPr="006137F0">
        <w:t xml:space="preserve"> being done locally</w:t>
      </w:r>
      <w:r w:rsidRPr="006137F0">
        <w:t>.</w:t>
      </w:r>
    </w:p>
    <w:p w14:paraId="6CB697CF" w14:textId="15F33570" w:rsidR="00AB4B13" w:rsidRPr="006137F0" w:rsidRDefault="00742337" w:rsidP="00742337">
      <w:pPr>
        <w:pStyle w:val="Listaszerbekezds"/>
        <w:numPr>
          <w:ilvl w:val="2"/>
          <w:numId w:val="25"/>
        </w:numPr>
        <w:ind w:left="426"/>
      </w:pPr>
      <w:r w:rsidRPr="006137F0">
        <w:t>Who are l</w:t>
      </w:r>
      <w:r w:rsidR="00AB4B13" w:rsidRPr="006137F0">
        <w:t xml:space="preserve">ocal universities and </w:t>
      </w:r>
      <w:r w:rsidRPr="006137F0">
        <w:t>professionals</w:t>
      </w:r>
      <w:r w:rsidR="00AB4B13" w:rsidRPr="006137F0">
        <w:t xml:space="preserve"> who work on these issues</w:t>
      </w:r>
      <w:r w:rsidRPr="006137F0">
        <w:t>?</w:t>
      </w:r>
    </w:p>
    <w:p w14:paraId="33EABFCF" w14:textId="77777777" w:rsidR="00AB4B13" w:rsidRPr="006137F0" w:rsidRDefault="00AB4B13" w:rsidP="00AB4B13">
      <w:pPr>
        <w:rPr>
          <w:b/>
          <w:bCs/>
        </w:rPr>
      </w:pPr>
      <w:r w:rsidRPr="006137F0">
        <w:rPr>
          <w:b/>
          <w:bCs/>
        </w:rPr>
        <w:t>Using the HLS methodology to develop engaging stories</w:t>
      </w:r>
    </w:p>
    <w:p w14:paraId="4FCD3959" w14:textId="61943527" w:rsidR="00AB4B13" w:rsidRPr="006137F0" w:rsidRDefault="00AB4B13" w:rsidP="00AB4B13">
      <w:r w:rsidRPr="006137F0">
        <w:t>With the polarization about climate change and impacts of unbridled growth strategies, writing compelling, memorable</w:t>
      </w:r>
      <w:r w:rsidR="003766E2">
        <w:t>,</w:t>
      </w:r>
      <w:r w:rsidRPr="006137F0">
        <w:t xml:space="preserve"> and useful environmental stories requires a different approach in today’s media landscape. </w:t>
      </w:r>
    </w:p>
    <w:p w14:paraId="0F1DDA4F" w14:textId="11E1A875" w:rsidR="00AB4B13" w:rsidRPr="006137F0" w:rsidRDefault="00AB4B13" w:rsidP="00742337">
      <w:pPr>
        <w:pStyle w:val="Listaszerbekezds"/>
        <w:numPr>
          <w:ilvl w:val="0"/>
          <w:numId w:val="34"/>
        </w:numPr>
        <w:ind w:left="426"/>
        <w:rPr>
          <w:b/>
          <w:bCs/>
        </w:rPr>
      </w:pPr>
      <w:r w:rsidRPr="006137F0">
        <w:rPr>
          <w:b/>
          <w:bCs/>
        </w:rPr>
        <w:t xml:space="preserve">Who is your audience and what drives them? </w:t>
      </w:r>
      <w:r w:rsidRPr="006137F0">
        <w:t>Political and economic aspects may be most important</w:t>
      </w:r>
      <w:r w:rsidR="007D2AFC" w:rsidRPr="006137F0">
        <w:t xml:space="preserve">, also </w:t>
      </w:r>
      <w:r w:rsidRPr="006137F0">
        <w:t>for NBS stories</w:t>
      </w:r>
      <w:r w:rsidR="007D2AFC" w:rsidRPr="006137F0">
        <w:t>. U</w:t>
      </w:r>
      <w:r w:rsidRPr="006137F0">
        <w:t>nderstanding the context beyond the ecological may be critical to a credible story</w:t>
      </w:r>
      <w:r w:rsidRPr="006137F0">
        <w:rPr>
          <w:b/>
          <w:bCs/>
        </w:rPr>
        <w:t>.</w:t>
      </w:r>
    </w:p>
    <w:p w14:paraId="074CCD6A" w14:textId="3DB1A2D9" w:rsidR="00AB4B13" w:rsidRPr="006137F0" w:rsidRDefault="00AB4B13" w:rsidP="00742337">
      <w:pPr>
        <w:pStyle w:val="Listaszerbekezds"/>
        <w:numPr>
          <w:ilvl w:val="0"/>
          <w:numId w:val="30"/>
        </w:numPr>
        <w:ind w:left="426"/>
      </w:pPr>
      <w:r w:rsidRPr="006137F0">
        <w:rPr>
          <w:b/>
          <w:bCs/>
        </w:rPr>
        <w:t>Is it News?</w:t>
      </w:r>
      <w:r w:rsidRPr="006137F0">
        <w:t xml:space="preserve"> News is a matter of professional perspective, but most communicators can find a trigger, peg</w:t>
      </w:r>
      <w:r w:rsidR="003766E2">
        <w:t>,</w:t>
      </w:r>
      <w:r w:rsidRPr="006137F0">
        <w:t xml:space="preserve"> or hook</w:t>
      </w:r>
      <w:r w:rsidR="007D2AFC" w:rsidRPr="006137F0">
        <w:t xml:space="preserve"> that</w:t>
      </w:r>
      <w:r w:rsidRPr="006137F0">
        <w:t xml:space="preserve"> can turn a story into news. Good examples include: an event, </w:t>
      </w:r>
      <w:r w:rsidR="003766E2">
        <w:t xml:space="preserve">a </w:t>
      </w:r>
      <w:r w:rsidRPr="006137F0">
        <w:t xml:space="preserve">decision, </w:t>
      </w:r>
      <w:r w:rsidR="003766E2">
        <w:t xml:space="preserve">a </w:t>
      </w:r>
      <w:r w:rsidRPr="006137F0">
        <w:t xml:space="preserve">pending decision, </w:t>
      </w:r>
      <w:r w:rsidR="003766E2">
        <w:t xml:space="preserve">an </w:t>
      </w:r>
      <w:r w:rsidRPr="006137F0">
        <w:t>initiative by an organization to change something, a change that costs people money, a discovery, a growth or decline of something usually taken for granted.</w:t>
      </w:r>
    </w:p>
    <w:p w14:paraId="2870FE47" w14:textId="2676FC16" w:rsidR="00AB4B13" w:rsidRPr="006137F0" w:rsidRDefault="00AB4B13" w:rsidP="00742337">
      <w:pPr>
        <w:pStyle w:val="Listaszerbekezds"/>
        <w:numPr>
          <w:ilvl w:val="0"/>
          <w:numId w:val="30"/>
        </w:numPr>
        <w:ind w:left="426"/>
      </w:pPr>
      <w:r w:rsidRPr="006137F0">
        <w:rPr>
          <w:b/>
          <w:bCs/>
        </w:rPr>
        <w:t>Features</w:t>
      </w:r>
      <w:r w:rsidRPr="006137F0">
        <w:t xml:space="preserve"> that are well documented and put trends, discoveries, </w:t>
      </w:r>
      <w:r w:rsidR="003766E2">
        <w:t xml:space="preserve">and </w:t>
      </w:r>
      <w:r w:rsidRPr="006137F0">
        <w:t xml:space="preserve">everyday things in perspective can have </w:t>
      </w:r>
      <w:r w:rsidR="003766E2">
        <w:t xml:space="preserve">a </w:t>
      </w:r>
      <w:r w:rsidRPr="006137F0">
        <w:t>broad reach and</w:t>
      </w:r>
      <w:r w:rsidR="003766E2">
        <w:t>,</w:t>
      </w:r>
      <w:r w:rsidRPr="006137F0">
        <w:t xml:space="preserve"> when the HLS method is used, have </w:t>
      </w:r>
      <w:r w:rsidR="003766E2">
        <w:t xml:space="preserve">a </w:t>
      </w:r>
      <w:r w:rsidRPr="006137F0">
        <w:t>significant impact.</w:t>
      </w:r>
    </w:p>
    <w:p w14:paraId="352EDED0" w14:textId="1BEF5BC5" w:rsidR="007D2AFC" w:rsidRPr="006137F0" w:rsidRDefault="00AB4B13" w:rsidP="006137F0">
      <w:pPr>
        <w:pStyle w:val="Listaszerbekezds"/>
        <w:numPr>
          <w:ilvl w:val="0"/>
          <w:numId w:val="30"/>
        </w:numPr>
        <w:ind w:left="426"/>
      </w:pPr>
      <w:r w:rsidRPr="006137F0">
        <w:rPr>
          <w:b/>
          <w:bCs/>
        </w:rPr>
        <w:t>Stories</w:t>
      </w:r>
      <w:r w:rsidRPr="006137F0">
        <w:t xml:space="preserve"> that cope with and portray human challenges garner attention</w:t>
      </w:r>
      <w:r w:rsidR="003766E2">
        <w:t>,</w:t>
      </w:r>
      <w:r w:rsidRPr="006137F0">
        <w:t xml:space="preserve"> and balanced characterizations are more credible.  Stories that are all good and seem like hero worship or all negative and suggest a crusade will often be disregarded by an audience. However, stories that provide both sides must still be </w:t>
      </w:r>
      <w:r w:rsidR="003766E2">
        <w:t>weighed</w:t>
      </w:r>
      <w:r w:rsidRPr="006137F0">
        <w:t xml:space="preserve"> to avoid misinformation.  Unless both sides have equal legitimacy, reporting a claim or grievance simply for the sake of ‘providing the other side” will distort the truth. </w:t>
      </w:r>
    </w:p>
    <w:p w14:paraId="19571F1E" w14:textId="3CDE3F4A" w:rsidR="00AB4B13" w:rsidRPr="006137F0" w:rsidRDefault="00AB4B13" w:rsidP="00AB4B13">
      <w:pPr>
        <w:rPr>
          <w:b/>
          <w:bCs/>
        </w:rPr>
      </w:pPr>
      <w:r w:rsidRPr="006137F0">
        <w:rPr>
          <w:b/>
          <w:bCs/>
        </w:rPr>
        <w:lastRenderedPageBreak/>
        <w:t>How to implement the HLS methodology in 3 easy steps:</w:t>
      </w:r>
    </w:p>
    <w:p w14:paraId="3E51894E" w14:textId="77777777" w:rsidR="00AB4B13" w:rsidRPr="006137F0" w:rsidRDefault="00AB4B13" w:rsidP="00AB4B13">
      <w:pPr>
        <w:rPr>
          <w:b/>
          <w:bCs/>
        </w:rPr>
      </w:pPr>
      <w:r w:rsidRPr="006137F0">
        <w:rPr>
          <w:b/>
          <w:bCs/>
        </w:rPr>
        <w:t xml:space="preserve">Step 1: Build trusted sources </w:t>
      </w:r>
    </w:p>
    <w:p w14:paraId="1B22FE25" w14:textId="7A015B53" w:rsidR="007D2AFC" w:rsidRPr="006137F0" w:rsidRDefault="00AB4B13" w:rsidP="007D2AFC">
      <w:pPr>
        <w:pStyle w:val="Listaszerbekezds"/>
        <w:numPr>
          <w:ilvl w:val="0"/>
          <w:numId w:val="30"/>
        </w:numPr>
        <w:ind w:left="426"/>
      </w:pPr>
      <w:r w:rsidRPr="006137F0">
        <w:t>To get the information you need and find the people and situations to use for engaging stories</w:t>
      </w:r>
      <w:r w:rsidR="007D2AFC" w:rsidRPr="006137F0">
        <w:t>, you</w:t>
      </w:r>
      <w:r w:rsidRPr="006137F0">
        <w:t xml:space="preserve"> </w:t>
      </w:r>
      <w:proofErr w:type="gramStart"/>
      <w:r w:rsidR="007D2AFC" w:rsidRPr="006137F0">
        <w:t>have to</w:t>
      </w:r>
      <w:proofErr w:type="gramEnd"/>
      <w:r w:rsidR="007D2AFC" w:rsidRPr="006137F0">
        <w:t xml:space="preserve"> rely on </w:t>
      </w:r>
      <w:r w:rsidR="7EDE4865" w:rsidRPr="006137F0">
        <w:t>good, trusted</w:t>
      </w:r>
      <w:r w:rsidRPr="006137F0">
        <w:t xml:space="preserve"> sources. </w:t>
      </w:r>
    </w:p>
    <w:p w14:paraId="6F3B9C2A" w14:textId="4E64B088" w:rsidR="00AB4B13" w:rsidRPr="006137F0" w:rsidRDefault="00AB4B13" w:rsidP="007D2AFC">
      <w:pPr>
        <w:pStyle w:val="Listaszerbekezds"/>
        <w:numPr>
          <w:ilvl w:val="0"/>
          <w:numId w:val="30"/>
        </w:numPr>
        <w:ind w:left="426"/>
      </w:pPr>
      <w:r w:rsidRPr="006137F0">
        <w:t>They are also the best protection against misinformation (mistakes)</w:t>
      </w:r>
      <w:r w:rsidR="007D2AFC" w:rsidRPr="006137F0">
        <w:t xml:space="preserve"> and d</w:t>
      </w:r>
      <w:r w:rsidRPr="006137F0">
        <w:t>isinformation</w:t>
      </w:r>
      <w:r w:rsidR="007D2AFC" w:rsidRPr="006137F0">
        <w:t xml:space="preserve"> </w:t>
      </w:r>
      <w:r w:rsidRPr="006137F0">
        <w:t>(propaganda)</w:t>
      </w:r>
      <w:r w:rsidR="007D2AFC" w:rsidRPr="006137F0">
        <w:t xml:space="preserve">. </w:t>
      </w:r>
      <w:r w:rsidRPr="006137F0">
        <w:t>Being able to check “facts’ with more than one perspective and knowing real people you can ask is key.</w:t>
      </w:r>
    </w:p>
    <w:p w14:paraId="5CE2DC69" w14:textId="7F9A77FB" w:rsidR="00AB4B13" w:rsidRPr="006137F0" w:rsidRDefault="00AB4B13" w:rsidP="007D2AFC">
      <w:pPr>
        <w:pStyle w:val="Listaszerbekezds"/>
        <w:numPr>
          <w:ilvl w:val="0"/>
          <w:numId w:val="30"/>
        </w:numPr>
        <w:ind w:left="426"/>
      </w:pPr>
      <w:r w:rsidRPr="006137F0">
        <w:t>Meeting standards of rigor demands the ability to track and connect the chain and source of any information incorporated in a story. A trusted source will tell you the source of their information</w:t>
      </w:r>
      <w:r w:rsidR="007D2AFC" w:rsidRPr="006137F0">
        <w:t>. A</w:t>
      </w:r>
      <w:r w:rsidRPr="006137F0">
        <w:t>sk if they are aware of contradicting information.</w:t>
      </w:r>
    </w:p>
    <w:p w14:paraId="062E8A61" w14:textId="77777777" w:rsidR="00AB4B13" w:rsidRPr="006137F0" w:rsidRDefault="00AB4B13" w:rsidP="00AB4B13">
      <w:pPr>
        <w:rPr>
          <w:b/>
          <w:bCs/>
        </w:rPr>
      </w:pPr>
      <w:r w:rsidRPr="006137F0">
        <w:rPr>
          <w:b/>
          <w:bCs/>
        </w:rPr>
        <w:t>Step 2: Enhance stories with sounds and pictures</w:t>
      </w:r>
    </w:p>
    <w:p w14:paraId="427F63BC" w14:textId="779BECA5" w:rsidR="00AB4B13" w:rsidRPr="006137F0" w:rsidRDefault="00AB4B13" w:rsidP="007D2AFC">
      <w:pPr>
        <w:pStyle w:val="Listaszerbekezds"/>
        <w:numPr>
          <w:ilvl w:val="0"/>
          <w:numId w:val="30"/>
        </w:numPr>
        <w:ind w:left="426"/>
      </w:pPr>
      <w:r w:rsidRPr="006137F0">
        <w:t>Authentic images or graphics that focus on illustrating facts or demonstrating scale will communicate in tandem with the story</w:t>
      </w:r>
      <w:r w:rsidR="007D2AFC" w:rsidRPr="006137F0">
        <w:t>. U</w:t>
      </w:r>
      <w:r w:rsidRPr="006137F0">
        <w:t>se pictures of the people in your story to help it feel real</w:t>
      </w:r>
    </w:p>
    <w:p w14:paraId="2C21FB7D" w14:textId="33D27B64" w:rsidR="00AB4B13" w:rsidRPr="006137F0" w:rsidRDefault="00AB4B13" w:rsidP="007D2AFC">
      <w:pPr>
        <w:pStyle w:val="Listaszerbekezds"/>
        <w:numPr>
          <w:ilvl w:val="0"/>
          <w:numId w:val="30"/>
        </w:numPr>
        <w:ind w:left="426"/>
      </w:pPr>
      <w:r w:rsidRPr="006137F0">
        <w:t>Using sounds from nature will often help the audience understand the significance of the loss of biodiversity and species</w:t>
      </w:r>
      <w:r w:rsidR="007D2AFC" w:rsidRPr="006137F0">
        <w:t>.</w:t>
      </w:r>
    </w:p>
    <w:p w14:paraId="2EB9BC3C" w14:textId="0225AA42" w:rsidR="00AB4B13" w:rsidRPr="006137F0" w:rsidRDefault="00AB4B13" w:rsidP="007D2AFC">
      <w:pPr>
        <w:pStyle w:val="Listaszerbekezds"/>
        <w:numPr>
          <w:ilvl w:val="0"/>
          <w:numId w:val="30"/>
        </w:numPr>
        <w:ind w:left="426"/>
      </w:pPr>
      <w:r w:rsidRPr="006137F0">
        <w:t>A series of quick images may show diversity in a way that a video cannot</w:t>
      </w:r>
      <w:r w:rsidR="007D2AFC" w:rsidRPr="006137F0">
        <w:t>.</w:t>
      </w:r>
    </w:p>
    <w:p w14:paraId="26770AC3" w14:textId="77777777" w:rsidR="00AB4B13" w:rsidRPr="006137F0" w:rsidRDefault="00AB4B13" w:rsidP="00AB4B13">
      <w:pPr>
        <w:rPr>
          <w:b/>
          <w:bCs/>
        </w:rPr>
      </w:pPr>
      <w:r w:rsidRPr="006137F0">
        <w:rPr>
          <w:b/>
          <w:bCs/>
        </w:rPr>
        <w:t>Step 3: Use Data - but carefully</w:t>
      </w:r>
    </w:p>
    <w:p w14:paraId="3FE4A0D3" w14:textId="48A06869" w:rsidR="00AB4B13" w:rsidRPr="006137F0" w:rsidRDefault="00AB4B13" w:rsidP="007D2AFC">
      <w:pPr>
        <w:pStyle w:val="Listaszerbekezds"/>
        <w:numPr>
          <w:ilvl w:val="0"/>
          <w:numId w:val="30"/>
        </w:numPr>
        <w:ind w:left="426"/>
      </w:pPr>
      <w:r w:rsidRPr="006137F0">
        <w:t>Weigh the value of numbers</w:t>
      </w:r>
      <w:r w:rsidR="007D2AFC" w:rsidRPr="006137F0">
        <w:t>!</w:t>
      </w:r>
      <w:r w:rsidRPr="006137F0">
        <w:t xml:space="preserve"> </w:t>
      </w:r>
      <w:r w:rsidR="007D2AFC" w:rsidRPr="006137F0">
        <w:t>R</w:t>
      </w:r>
      <w:r w:rsidRPr="006137F0">
        <w:t>emember that large numbers have less meaning if not tied to a specific</w:t>
      </w:r>
      <w:r w:rsidR="003766E2">
        <w:t>,</w:t>
      </w:r>
      <w:r w:rsidRPr="006137F0">
        <w:t xml:space="preserve"> discrete notion. So, a million dead birds will often mean less than a single trapped red bird with a picture</w:t>
      </w:r>
    </w:p>
    <w:p w14:paraId="40FA8B28" w14:textId="6F6F9368" w:rsidR="00AB4B13" w:rsidRPr="006137F0" w:rsidRDefault="00AB4B13" w:rsidP="007D2AFC">
      <w:pPr>
        <w:pStyle w:val="Listaszerbekezds"/>
        <w:numPr>
          <w:ilvl w:val="0"/>
          <w:numId w:val="30"/>
        </w:numPr>
        <w:ind w:left="426"/>
      </w:pPr>
      <w:r w:rsidRPr="006137F0">
        <w:t xml:space="preserve">Determine </w:t>
      </w:r>
      <w:r w:rsidR="007D2AFC" w:rsidRPr="006137F0">
        <w:t>what</w:t>
      </w:r>
      <w:r w:rsidRPr="006137F0">
        <w:t xml:space="preserve"> level of detail </w:t>
      </w:r>
      <w:r w:rsidR="007D2AFC" w:rsidRPr="006137F0">
        <w:t>is</w:t>
      </w:r>
      <w:r w:rsidRPr="006137F0">
        <w:t xml:space="preserve"> required for accuracy (background building blocks to understand the significance of the issue)</w:t>
      </w:r>
      <w:r w:rsidR="003766E2">
        <w:t>,</w:t>
      </w:r>
      <w:r w:rsidRPr="006137F0">
        <w:t xml:space="preserve"> </w:t>
      </w:r>
      <w:r w:rsidR="007D2AFC" w:rsidRPr="006137F0">
        <w:t xml:space="preserve">and </w:t>
      </w:r>
      <w:r w:rsidRPr="006137F0">
        <w:t>how much for allure</w:t>
      </w:r>
      <w:r w:rsidR="007D2AFC" w:rsidRPr="006137F0">
        <w:t xml:space="preserve"> </w:t>
      </w:r>
      <w:r w:rsidRPr="006137F0">
        <w:t xml:space="preserve">(factoids that will spark curiosity). Important to understand the value of details: less is often more. Determine what details are important to your audience to provide context and </w:t>
      </w:r>
      <w:r w:rsidR="007D2AFC" w:rsidRPr="006137F0">
        <w:t>colour</w:t>
      </w:r>
      <w:r w:rsidRPr="006137F0">
        <w:t>. No more than 3 levels of detail – provide the concept, the application</w:t>
      </w:r>
      <w:r w:rsidR="003766E2">
        <w:t>,</w:t>
      </w:r>
      <w:r w:rsidRPr="006137F0">
        <w:t xml:space="preserve"> and the limitation.</w:t>
      </w:r>
    </w:p>
    <w:p w14:paraId="66B94277" w14:textId="77777777" w:rsidR="00AB4B13" w:rsidRPr="006137F0" w:rsidRDefault="00AB4B13" w:rsidP="007D2AFC">
      <w:pPr>
        <w:pStyle w:val="Listaszerbekezds"/>
        <w:numPr>
          <w:ilvl w:val="0"/>
          <w:numId w:val="30"/>
        </w:numPr>
        <w:ind w:left="426"/>
      </w:pPr>
      <w:r w:rsidRPr="006137F0">
        <w:t>If it sounds too good to be true, it probably is not.</w:t>
      </w:r>
    </w:p>
    <w:p w14:paraId="6C37AD43" w14:textId="77777777" w:rsidR="00AB4B13" w:rsidRPr="006137F0" w:rsidRDefault="00AB4B13" w:rsidP="007D2AFC">
      <w:pPr>
        <w:pStyle w:val="Listaszerbekezds"/>
        <w:numPr>
          <w:ilvl w:val="0"/>
          <w:numId w:val="30"/>
        </w:numPr>
        <w:ind w:left="426"/>
      </w:pPr>
      <w:r w:rsidRPr="006137F0">
        <w:t>Check for fairness and bias – were all the conclusions known before writing started?</w:t>
      </w:r>
    </w:p>
    <w:tbl>
      <w:tblPr>
        <w:tblStyle w:val="Rcsostblzat"/>
        <w:tblW w:w="0" w:type="auto"/>
        <w:tblBorders>
          <w:top w:val="none" w:sz="0" w:space="0" w:color="auto"/>
          <w:left w:val="none" w:sz="0" w:space="0" w:color="auto"/>
          <w:right w:val="none" w:sz="0" w:space="0" w:color="auto"/>
        </w:tblBorders>
        <w:tblLook w:val="04A0" w:firstRow="1" w:lastRow="0" w:firstColumn="1" w:lastColumn="0" w:noHBand="0" w:noVBand="1"/>
      </w:tblPr>
      <w:tblGrid>
        <w:gridCol w:w="9487"/>
      </w:tblGrid>
      <w:tr w:rsidR="007D2AFC" w:rsidRPr="006137F0" w14:paraId="2A6A626F" w14:textId="77777777" w:rsidTr="00135E48">
        <w:trPr>
          <w:trHeight w:val="794"/>
        </w:trPr>
        <w:tc>
          <w:tcPr>
            <w:tcW w:w="9487" w:type="dxa"/>
          </w:tcPr>
          <w:p w14:paraId="7ED0C6DF" w14:textId="77777777" w:rsidR="007D2AFC" w:rsidRPr="006137F0" w:rsidRDefault="007D2AFC" w:rsidP="00135E48">
            <w:pPr>
              <w:pStyle w:val="Copytext"/>
              <w:contextualSpacing/>
              <w:rPr>
                <w:rFonts w:ascii="Candara" w:hAnsi="Candara"/>
                <w:lang w:val="en-GB"/>
              </w:rPr>
            </w:pPr>
          </w:p>
        </w:tc>
      </w:tr>
      <w:tr w:rsidR="007D2AFC" w:rsidRPr="006137F0" w14:paraId="4615D45A" w14:textId="77777777" w:rsidTr="00135E48">
        <w:trPr>
          <w:trHeight w:val="794"/>
        </w:trPr>
        <w:tc>
          <w:tcPr>
            <w:tcW w:w="9487" w:type="dxa"/>
          </w:tcPr>
          <w:p w14:paraId="4E4EF4E5" w14:textId="77777777" w:rsidR="007D2AFC" w:rsidRPr="006137F0" w:rsidRDefault="007D2AFC" w:rsidP="00135E48">
            <w:pPr>
              <w:pStyle w:val="Copytext"/>
              <w:contextualSpacing/>
              <w:rPr>
                <w:rFonts w:ascii="Candara" w:hAnsi="Candara"/>
                <w:lang w:val="en-GB"/>
              </w:rPr>
            </w:pPr>
          </w:p>
        </w:tc>
      </w:tr>
      <w:tr w:rsidR="007D2AFC" w:rsidRPr="006137F0" w14:paraId="2B4C6065" w14:textId="77777777" w:rsidTr="00135E48">
        <w:trPr>
          <w:trHeight w:val="794"/>
        </w:trPr>
        <w:tc>
          <w:tcPr>
            <w:tcW w:w="9487" w:type="dxa"/>
          </w:tcPr>
          <w:p w14:paraId="4E804E65" w14:textId="77777777" w:rsidR="007D2AFC" w:rsidRPr="006137F0" w:rsidRDefault="007D2AFC" w:rsidP="00135E48">
            <w:pPr>
              <w:pStyle w:val="Copytext"/>
              <w:contextualSpacing/>
              <w:rPr>
                <w:rFonts w:ascii="Candara" w:hAnsi="Candara"/>
                <w:lang w:val="en-GB"/>
              </w:rPr>
            </w:pPr>
          </w:p>
        </w:tc>
      </w:tr>
      <w:tr w:rsidR="007D2AFC" w:rsidRPr="006137F0" w14:paraId="1A0A476E" w14:textId="77777777" w:rsidTr="00135E48">
        <w:trPr>
          <w:trHeight w:val="794"/>
        </w:trPr>
        <w:tc>
          <w:tcPr>
            <w:tcW w:w="9487" w:type="dxa"/>
          </w:tcPr>
          <w:p w14:paraId="2C1AC528" w14:textId="77777777" w:rsidR="007D2AFC" w:rsidRPr="006137F0" w:rsidRDefault="007D2AFC" w:rsidP="00135E48">
            <w:pPr>
              <w:pStyle w:val="Copytext"/>
              <w:contextualSpacing/>
              <w:rPr>
                <w:rFonts w:ascii="Candara" w:hAnsi="Candara"/>
                <w:lang w:val="en-GB"/>
              </w:rPr>
            </w:pPr>
          </w:p>
        </w:tc>
      </w:tr>
      <w:tr w:rsidR="007D2AFC" w:rsidRPr="006137F0" w14:paraId="4E140AFE" w14:textId="77777777" w:rsidTr="00135E48">
        <w:trPr>
          <w:trHeight w:val="794"/>
        </w:trPr>
        <w:tc>
          <w:tcPr>
            <w:tcW w:w="9487" w:type="dxa"/>
          </w:tcPr>
          <w:p w14:paraId="17630DC5" w14:textId="77777777" w:rsidR="007D2AFC" w:rsidRPr="006137F0" w:rsidRDefault="007D2AFC" w:rsidP="00135E48">
            <w:pPr>
              <w:pStyle w:val="Copytext"/>
              <w:contextualSpacing/>
              <w:rPr>
                <w:rFonts w:ascii="Candara" w:hAnsi="Candara"/>
                <w:lang w:val="en-GB"/>
              </w:rPr>
            </w:pPr>
          </w:p>
        </w:tc>
      </w:tr>
      <w:tr w:rsidR="007D2AFC" w:rsidRPr="006137F0" w14:paraId="1BFC741B" w14:textId="77777777" w:rsidTr="00135E48">
        <w:trPr>
          <w:trHeight w:val="794"/>
        </w:trPr>
        <w:tc>
          <w:tcPr>
            <w:tcW w:w="9487" w:type="dxa"/>
          </w:tcPr>
          <w:p w14:paraId="71F6969A" w14:textId="77777777" w:rsidR="007D2AFC" w:rsidRPr="006137F0" w:rsidRDefault="007D2AFC" w:rsidP="00135E48">
            <w:pPr>
              <w:pStyle w:val="Copytext"/>
              <w:contextualSpacing/>
              <w:rPr>
                <w:rFonts w:ascii="Candara" w:hAnsi="Candara"/>
                <w:lang w:val="en-GB"/>
              </w:rPr>
            </w:pPr>
          </w:p>
        </w:tc>
      </w:tr>
      <w:tr w:rsidR="007D2AFC" w:rsidRPr="006137F0" w14:paraId="1945B5D6" w14:textId="77777777" w:rsidTr="00135E48">
        <w:trPr>
          <w:trHeight w:val="794"/>
        </w:trPr>
        <w:tc>
          <w:tcPr>
            <w:tcW w:w="9487" w:type="dxa"/>
          </w:tcPr>
          <w:p w14:paraId="626A0B70" w14:textId="77777777" w:rsidR="007D2AFC" w:rsidRPr="006137F0" w:rsidRDefault="007D2AFC" w:rsidP="00135E48">
            <w:pPr>
              <w:pStyle w:val="Copytext"/>
              <w:contextualSpacing/>
              <w:rPr>
                <w:rFonts w:ascii="Candara" w:hAnsi="Candara"/>
                <w:lang w:val="en-GB"/>
              </w:rPr>
            </w:pPr>
          </w:p>
        </w:tc>
      </w:tr>
      <w:tr w:rsidR="007D2AFC" w:rsidRPr="006137F0" w14:paraId="2EC8C230" w14:textId="77777777" w:rsidTr="00135E48">
        <w:trPr>
          <w:trHeight w:val="794"/>
        </w:trPr>
        <w:tc>
          <w:tcPr>
            <w:tcW w:w="9487" w:type="dxa"/>
          </w:tcPr>
          <w:p w14:paraId="7904233D" w14:textId="77777777" w:rsidR="007D2AFC" w:rsidRPr="006137F0" w:rsidRDefault="007D2AFC" w:rsidP="00135E48">
            <w:pPr>
              <w:pStyle w:val="Copytext"/>
              <w:contextualSpacing/>
              <w:rPr>
                <w:rFonts w:ascii="Candara" w:hAnsi="Candara"/>
                <w:lang w:val="en-GB"/>
              </w:rPr>
            </w:pPr>
          </w:p>
        </w:tc>
      </w:tr>
      <w:tr w:rsidR="007D2AFC" w:rsidRPr="006137F0" w14:paraId="6F3E522D" w14:textId="77777777" w:rsidTr="00135E48">
        <w:trPr>
          <w:trHeight w:val="794"/>
        </w:trPr>
        <w:tc>
          <w:tcPr>
            <w:tcW w:w="9487" w:type="dxa"/>
          </w:tcPr>
          <w:p w14:paraId="1A775681" w14:textId="77777777" w:rsidR="007D2AFC" w:rsidRPr="006137F0" w:rsidRDefault="007D2AFC" w:rsidP="00135E48">
            <w:pPr>
              <w:pStyle w:val="Copytext"/>
              <w:contextualSpacing/>
              <w:rPr>
                <w:rFonts w:ascii="Candara" w:hAnsi="Candara"/>
                <w:lang w:val="en-GB"/>
              </w:rPr>
            </w:pPr>
          </w:p>
        </w:tc>
      </w:tr>
      <w:tr w:rsidR="007D2AFC" w:rsidRPr="006137F0" w14:paraId="40271356" w14:textId="77777777" w:rsidTr="00135E48">
        <w:trPr>
          <w:trHeight w:val="794"/>
        </w:trPr>
        <w:tc>
          <w:tcPr>
            <w:tcW w:w="9487" w:type="dxa"/>
          </w:tcPr>
          <w:p w14:paraId="65065CE8" w14:textId="77777777" w:rsidR="007D2AFC" w:rsidRPr="006137F0" w:rsidRDefault="007D2AFC" w:rsidP="00135E48">
            <w:pPr>
              <w:pStyle w:val="Copytext"/>
              <w:contextualSpacing/>
              <w:rPr>
                <w:rFonts w:ascii="Candara" w:hAnsi="Candara"/>
                <w:lang w:val="en-GB"/>
              </w:rPr>
            </w:pPr>
          </w:p>
        </w:tc>
      </w:tr>
      <w:tr w:rsidR="007D2AFC" w:rsidRPr="006137F0" w14:paraId="78102F25" w14:textId="77777777" w:rsidTr="00135E48">
        <w:trPr>
          <w:trHeight w:val="794"/>
        </w:trPr>
        <w:tc>
          <w:tcPr>
            <w:tcW w:w="9487" w:type="dxa"/>
          </w:tcPr>
          <w:p w14:paraId="2AEA42C4" w14:textId="77777777" w:rsidR="007D2AFC" w:rsidRPr="006137F0" w:rsidRDefault="007D2AFC" w:rsidP="00135E48">
            <w:pPr>
              <w:pStyle w:val="Copytext"/>
              <w:contextualSpacing/>
              <w:rPr>
                <w:rFonts w:ascii="Candara" w:hAnsi="Candara"/>
                <w:lang w:val="en-GB"/>
              </w:rPr>
            </w:pPr>
          </w:p>
        </w:tc>
      </w:tr>
      <w:tr w:rsidR="007D2AFC" w:rsidRPr="006137F0" w14:paraId="40F54803" w14:textId="77777777" w:rsidTr="00135E48">
        <w:trPr>
          <w:trHeight w:val="794"/>
        </w:trPr>
        <w:tc>
          <w:tcPr>
            <w:tcW w:w="9487" w:type="dxa"/>
          </w:tcPr>
          <w:p w14:paraId="76233D58" w14:textId="77777777" w:rsidR="007D2AFC" w:rsidRPr="006137F0" w:rsidRDefault="007D2AFC" w:rsidP="00135E48">
            <w:pPr>
              <w:pStyle w:val="Copytext"/>
              <w:contextualSpacing/>
              <w:rPr>
                <w:rFonts w:ascii="Candara" w:hAnsi="Candara"/>
                <w:lang w:val="en-GB"/>
              </w:rPr>
            </w:pPr>
          </w:p>
        </w:tc>
      </w:tr>
      <w:tr w:rsidR="007D2AFC" w:rsidRPr="006137F0" w14:paraId="412F6ECF" w14:textId="77777777" w:rsidTr="00135E48">
        <w:trPr>
          <w:trHeight w:val="794"/>
        </w:trPr>
        <w:tc>
          <w:tcPr>
            <w:tcW w:w="9487" w:type="dxa"/>
          </w:tcPr>
          <w:p w14:paraId="382A1333" w14:textId="77777777" w:rsidR="007D2AFC" w:rsidRPr="006137F0" w:rsidRDefault="007D2AFC" w:rsidP="00135E48">
            <w:pPr>
              <w:pStyle w:val="Copytext"/>
              <w:contextualSpacing/>
              <w:rPr>
                <w:rFonts w:ascii="Candara" w:hAnsi="Candara"/>
                <w:lang w:val="en-GB"/>
              </w:rPr>
            </w:pPr>
          </w:p>
        </w:tc>
      </w:tr>
      <w:tr w:rsidR="007D2AFC" w:rsidRPr="006137F0" w14:paraId="37551FFC" w14:textId="77777777" w:rsidTr="00135E48">
        <w:trPr>
          <w:trHeight w:val="794"/>
        </w:trPr>
        <w:tc>
          <w:tcPr>
            <w:tcW w:w="9487" w:type="dxa"/>
          </w:tcPr>
          <w:p w14:paraId="3FABA7E7" w14:textId="77777777" w:rsidR="007D2AFC" w:rsidRPr="006137F0" w:rsidRDefault="007D2AFC" w:rsidP="00135E48">
            <w:pPr>
              <w:pStyle w:val="Copytext"/>
              <w:contextualSpacing/>
              <w:rPr>
                <w:rFonts w:ascii="Candara" w:hAnsi="Candara"/>
                <w:lang w:val="en-GB"/>
              </w:rPr>
            </w:pPr>
          </w:p>
        </w:tc>
      </w:tr>
      <w:tr w:rsidR="007D2AFC" w:rsidRPr="006137F0" w14:paraId="31DCE1E3" w14:textId="77777777" w:rsidTr="00135E48">
        <w:trPr>
          <w:trHeight w:val="794"/>
        </w:trPr>
        <w:tc>
          <w:tcPr>
            <w:tcW w:w="9487" w:type="dxa"/>
          </w:tcPr>
          <w:p w14:paraId="6AE6C33D" w14:textId="77777777" w:rsidR="007D2AFC" w:rsidRPr="006137F0" w:rsidRDefault="007D2AFC" w:rsidP="00135E48">
            <w:pPr>
              <w:pStyle w:val="Copytext"/>
              <w:contextualSpacing/>
              <w:rPr>
                <w:rFonts w:ascii="Candara" w:hAnsi="Candara"/>
                <w:lang w:val="en-GB"/>
              </w:rPr>
            </w:pPr>
          </w:p>
        </w:tc>
      </w:tr>
      <w:tr w:rsidR="007D2AFC" w:rsidRPr="006137F0" w14:paraId="0A71B15F" w14:textId="77777777" w:rsidTr="00135E48">
        <w:trPr>
          <w:trHeight w:val="794"/>
        </w:trPr>
        <w:tc>
          <w:tcPr>
            <w:tcW w:w="9487" w:type="dxa"/>
          </w:tcPr>
          <w:p w14:paraId="07CACEF1" w14:textId="77777777" w:rsidR="007D2AFC" w:rsidRPr="006137F0" w:rsidRDefault="007D2AFC" w:rsidP="00135E48">
            <w:pPr>
              <w:pStyle w:val="Copytext"/>
              <w:contextualSpacing/>
              <w:rPr>
                <w:rFonts w:ascii="Candara" w:hAnsi="Candara"/>
                <w:lang w:val="en-GB"/>
              </w:rPr>
            </w:pPr>
          </w:p>
        </w:tc>
      </w:tr>
      <w:tr w:rsidR="007D2AFC" w:rsidRPr="006137F0" w14:paraId="4B7361ED" w14:textId="77777777" w:rsidTr="00135E48">
        <w:trPr>
          <w:trHeight w:val="794"/>
        </w:trPr>
        <w:tc>
          <w:tcPr>
            <w:tcW w:w="9487" w:type="dxa"/>
          </w:tcPr>
          <w:p w14:paraId="28010D99" w14:textId="77777777" w:rsidR="007D2AFC" w:rsidRPr="006137F0" w:rsidRDefault="007D2AFC" w:rsidP="00135E48">
            <w:pPr>
              <w:pStyle w:val="Copytext"/>
              <w:contextualSpacing/>
              <w:rPr>
                <w:rFonts w:ascii="Candara" w:hAnsi="Candara"/>
                <w:lang w:val="en-GB"/>
              </w:rPr>
            </w:pPr>
          </w:p>
        </w:tc>
      </w:tr>
      <w:tr w:rsidR="007D2AFC" w:rsidRPr="006137F0" w14:paraId="36739B2F" w14:textId="77777777" w:rsidTr="00135E48">
        <w:trPr>
          <w:trHeight w:val="794"/>
        </w:trPr>
        <w:tc>
          <w:tcPr>
            <w:tcW w:w="9487" w:type="dxa"/>
          </w:tcPr>
          <w:p w14:paraId="73F5C42B" w14:textId="77777777" w:rsidR="007D2AFC" w:rsidRPr="006137F0" w:rsidRDefault="007D2AFC" w:rsidP="00135E48">
            <w:pPr>
              <w:pStyle w:val="Copytext"/>
              <w:contextualSpacing/>
              <w:rPr>
                <w:rFonts w:ascii="Candara" w:hAnsi="Candara"/>
                <w:lang w:val="en-GB"/>
              </w:rPr>
            </w:pPr>
          </w:p>
        </w:tc>
      </w:tr>
      <w:tr w:rsidR="007D2AFC" w:rsidRPr="006137F0" w14:paraId="6AD73DD1" w14:textId="77777777" w:rsidTr="00135E48">
        <w:trPr>
          <w:trHeight w:val="794"/>
        </w:trPr>
        <w:tc>
          <w:tcPr>
            <w:tcW w:w="9487" w:type="dxa"/>
          </w:tcPr>
          <w:p w14:paraId="246FA9F1" w14:textId="77777777" w:rsidR="007D2AFC" w:rsidRPr="006137F0" w:rsidRDefault="007D2AFC" w:rsidP="00135E48">
            <w:pPr>
              <w:pStyle w:val="Copytext"/>
              <w:contextualSpacing/>
              <w:rPr>
                <w:rFonts w:ascii="Candara" w:hAnsi="Candara"/>
                <w:lang w:val="en-GB"/>
              </w:rPr>
            </w:pPr>
          </w:p>
        </w:tc>
      </w:tr>
      <w:tr w:rsidR="007D2AFC" w:rsidRPr="006137F0" w14:paraId="41621691" w14:textId="77777777" w:rsidTr="00135E48">
        <w:trPr>
          <w:trHeight w:val="794"/>
        </w:trPr>
        <w:tc>
          <w:tcPr>
            <w:tcW w:w="9487" w:type="dxa"/>
          </w:tcPr>
          <w:p w14:paraId="5A852826" w14:textId="77777777" w:rsidR="007D2AFC" w:rsidRPr="006137F0" w:rsidRDefault="007D2AFC" w:rsidP="00135E48">
            <w:pPr>
              <w:pStyle w:val="Copytext"/>
              <w:contextualSpacing/>
              <w:rPr>
                <w:rFonts w:ascii="Candara" w:hAnsi="Candara"/>
                <w:lang w:val="en-GB"/>
              </w:rPr>
            </w:pPr>
          </w:p>
        </w:tc>
      </w:tr>
    </w:tbl>
    <w:p w14:paraId="59BBCCE1" w14:textId="239EF8D1" w:rsidR="007D2AFC" w:rsidRPr="006137F0" w:rsidRDefault="007D2AFC" w:rsidP="007D2AFC">
      <w:r w:rsidRPr="006137F0">
        <w:tab/>
      </w:r>
      <w:r w:rsidRPr="006137F0">
        <w:tab/>
      </w:r>
      <w:r w:rsidRPr="006137F0">
        <w:tab/>
      </w:r>
    </w:p>
    <w:p w14:paraId="1FF5AA06" w14:textId="3D1F69AA" w:rsidR="00EB5F53" w:rsidRPr="006137F0" w:rsidRDefault="00EB5F53" w:rsidP="004C731B">
      <w:pPr>
        <w:tabs>
          <w:tab w:val="left" w:pos="1505"/>
        </w:tabs>
      </w:pPr>
    </w:p>
    <w:sectPr w:rsidR="00EB5F53" w:rsidRPr="006137F0" w:rsidSect="006137F0">
      <w:headerReference w:type="default" r:id="rId17"/>
      <w:footerReference w:type="default" r:id="rId18"/>
      <w:pgSz w:w="11906" w:h="16838"/>
      <w:pgMar w:top="1985" w:right="1133" w:bottom="1560" w:left="1276" w:header="708" w:footer="56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881F" w14:textId="77777777" w:rsidR="005F70B0" w:rsidRPr="006137F0" w:rsidRDefault="005F70B0" w:rsidP="00656211">
      <w:pPr>
        <w:spacing w:after="0" w:line="240" w:lineRule="auto"/>
      </w:pPr>
      <w:r w:rsidRPr="006137F0">
        <w:separator/>
      </w:r>
    </w:p>
  </w:endnote>
  <w:endnote w:type="continuationSeparator" w:id="0">
    <w:p w14:paraId="0E671937" w14:textId="77777777" w:rsidR="005F70B0" w:rsidRPr="006137F0" w:rsidRDefault="005F70B0" w:rsidP="00656211">
      <w:pPr>
        <w:spacing w:after="0" w:line="240" w:lineRule="auto"/>
      </w:pPr>
      <w:r w:rsidRPr="00613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1693"/>
      <w:gridCol w:w="1771"/>
      <w:gridCol w:w="2510"/>
      <w:gridCol w:w="638"/>
    </w:tblGrid>
    <w:tr w:rsidR="00C675B2" w14:paraId="1F263721" w14:textId="77777777" w:rsidTr="00C675B2">
      <w:tc>
        <w:tcPr>
          <w:tcW w:w="2597" w:type="dxa"/>
          <w:vAlign w:val="bottom"/>
        </w:tcPr>
        <w:p w14:paraId="6FF6E79A" w14:textId="77777777" w:rsidR="00C675B2" w:rsidRPr="002265FB" w:rsidRDefault="00C675B2" w:rsidP="00C675B2">
          <w:pPr>
            <w:pStyle w:val="llb"/>
          </w:pPr>
          <w:r w:rsidRPr="002265FB">
            <w:rPr>
              <w:noProof/>
              <w:color w:val="44546A" w:themeColor="text2"/>
            </w:rPr>
            <w:drawing>
              <wp:inline distT="0" distB="0" distL="0" distR="0" wp14:anchorId="181D9DB2" wp14:editId="43376BB0">
                <wp:extent cx="1251903" cy="360000"/>
                <wp:effectExtent l="0" t="0" r="5715" b="2540"/>
                <wp:docPr id="329856680" name="Picture 2" descr="A blue and green logo">
                  <a:extLst xmlns:a="http://schemas.openxmlformats.org/drawingml/2006/main">
                    <a:ext uri="{FF2B5EF4-FFF2-40B4-BE49-F238E27FC236}">
                      <a16:creationId xmlns:a16="http://schemas.microsoft.com/office/drawing/2014/main" id="{7C48EF5A-6D77-620F-DF20-3474059F4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green logo">
                          <a:extLst>
                            <a:ext uri="{FF2B5EF4-FFF2-40B4-BE49-F238E27FC236}">
                              <a16:creationId xmlns:a16="http://schemas.microsoft.com/office/drawing/2014/main" id="{7C48EF5A-6D77-620F-DF20-3474059F4B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1903" cy="360000"/>
                        </a:xfrm>
                        <a:prstGeom prst="rect">
                          <a:avLst/>
                        </a:prstGeom>
                      </pic:spPr>
                    </pic:pic>
                  </a:graphicData>
                </a:graphic>
              </wp:inline>
            </w:drawing>
          </w:r>
        </w:p>
      </w:tc>
      <w:tc>
        <w:tcPr>
          <w:tcW w:w="1693" w:type="dxa"/>
          <w:vAlign w:val="bottom"/>
        </w:tcPr>
        <w:p w14:paraId="6E1FFE65" w14:textId="77777777" w:rsidR="00C675B2" w:rsidRPr="002265FB" w:rsidRDefault="00C675B2" w:rsidP="00C675B2">
          <w:pPr>
            <w:pStyle w:val="llb"/>
          </w:pPr>
          <w:r w:rsidRPr="002265FB">
            <w:rPr>
              <w:noProof/>
            </w:rPr>
            <w:drawing>
              <wp:inline distT="0" distB="0" distL="0" distR="0" wp14:anchorId="402B175A" wp14:editId="502BBE6C">
                <wp:extent cx="912000" cy="360000"/>
                <wp:effectExtent l="0" t="0" r="2540" b="2540"/>
                <wp:docPr id="1275185883" name="Kép 2" descr="A képen Grafika, kör, Betűtípus,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82509" name="Kép 2" descr="A képen Grafika, kör, Betűtípus, Grafikus tervezés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000" cy="360000"/>
                        </a:xfrm>
                        <a:prstGeom prst="rect">
                          <a:avLst/>
                        </a:prstGeom>
                        <a:noFill/>
                        <a:ln>
                          <a:noFill/>
                        </a:ln>
                      </pic:spPr>
                    </pic:pic>
                  </a:graphicData>
                </a:graphic>
              </wp:inline>
            </w:drawing>
          </w:r>
        </w:p>
      </w:tc>
      <w:tc>
        <w:tcPr>
          <w:tcW w:w="1771" w:type="dxa"/>
          <w:vAlign w:val="bottom"/>
        </w:tcPr>
        <w:p w14:paraId="5C6F67D8" w14:textId="77777777" w:rsidR="00C675B2" w:rsidRPr="002265FB" w:rsidRDefault="00C675B2" w:rsidP="00C675B2">
          <w:pPr>
            <w:pStyle w:val="llb"/>
            <w:rPr>
              <w:noProof/>
              <w:lang w:eastAsia="en-GB"/>
            </w:rPr>
          </w:pPr>
          <w:r>
            <w:rPr>
              <w:noProof/>
            </w:rPr>
            <w:drawing>
              <wp:inline distT="0" distB="0" distL="0" distR="0" wp14:anchorId="39351033" wp14:editId="43BB3BA2">
                <wp:extent cx="788918" cy="396000"/>
                <wp:effectExtent l="0" t="0" r="0" b="4445"/>
                <wp:docPr id="1093243077"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8918" cy="396000"/>
                        </a:xfrm>
                        <a:prstGeom prst="rect">
                          <a:avLst/>
                        </a:prstGeom>
                        <a:noFill/>
                        <a:ln>
                          <a:noFill/>
                        </a:ln>
                      </pic:spPr>
                    </pic:pic>
                  </a:graphicData>
                </a:graphic>
              </wp:inline>
            </w:drawing>
          </w:r>
        </w:p>
      </w:tc>
      <w:tc>
        <w:tcPr>
          <w:tcW w:w="2510" w:type="dxa"/>
          <w:vAlign w:val="bottom"/>
        </w:tcPr>
        <w:p w14:paraId="38EFACC0" w14:textId="77777777" w:rsidR="00C675B2" w:rsidRDefault="00C675B2" w:rsidP="00C675B2">
          <w:pPr>
            <w:pStyle w:val="llb"/>
          </w:pPr>
          <w:r w:rsidRPr="002265FB">
            <w:rPr>
              <w:noProof/>
              <w:lang w:eastAsia="en-GB"/>
            </w:rPr>
            <w:drawing>
              <wp:inline distT="0" distB="0" distL="0" distR="0" wp14:anchorId="00EB9E28" wp14:editId="6A1F1203">
                <wp:extent cx="1456818" cy="432000"/>
                <wp:effectExtent l="0" t="0" r="0" b="6350"/>
                <wp:docPr id="1275689071" name="Grafik 40" descr="A képen Grafika, Betűtípus, embléma,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A képen Grafika, Betűtípus, embléma, Grafikus tervezés látható&#10;&#10;Előfordulhat, hogy az AI által létrehozott tartalom helytelen."/>
                        <pic:cNvPicPr/>
                      </pic:nvPicPr>
                      <pic:blipFill>
                        <a:blip r:embed="rId4">
                          <a:extLst>
                            <a:ext uri="{28A0092B-C50C-407E-A947-70E740481C1C}">
                              <a14:useLocalDpi xmlns:a14="http://schemas.microsoft.com/office/drawing/2010/main" val="0"/>
                            </a:ext>
                          </a:extLst>
                        </a:blip>
                        <a:stretch>
                          <a:fillRect/>
                        </a:stretch>
                      </pic:blipFill>
                      <pic:spPr>
                        <a:xfrm>
                          <a:off x="0" y="0"/>
                          <a:ext cx="1456818" cy="432000"/>
                        </a:xfrm>
                        <a:prstGeom prst="rect">
                          <a:avLst/>
                        </a:prstGeom>
                      </pic:spPr>
                    </pic:pic>
                  </a:graphicData>
                </a:graphic>
              </wp:inline>
            </w:drawing>
          </w:r>
          <w:r>
            <w:t xml:space="preserve"> </w:t>
          </w:r>
        </w:p>
      </w:tc>
      <w:tc>
        <w:tcPr>
          <w:tcW w:w="638" w:type="dxa"/>
          <w:vAlign w:val="bottom"/>
        </w:tcPr>
        <w:p w14:paraId="5DC30F13" w14:textId="77777777" w:rsidR="00C675B2" w:rsidRPr="002265FB" w:rsidRDefault="00C675B2" w:rsidP="00C675B2">
          <w:pPr>
            <w:pStyle w:val="llb"/>
            <w:spacing w:after="60"/>
            <w:jc w:val="center"/>
            <w:rPr>
              <w:noProof/>
              <w:lang w:eastAsia="en-GB"/>
            </w:rPr>
          </w:pPr>
          <w:r>
            <w:rPr>
              <w:noProof/>
              <w:lang w:eastAsia="en-GB"/>
            </w:rPr>
            <w:t>#</w:t>
          </w:r>
          <w:r>
            <w:rPr>
              <w:noProof/>
              <w:lang w:eastAsia="en-GB"/>
            </w:rPr>
            <w:fldChar w:fldCharType="begin"/>
          </w:r>
          <w:r>
            <w:rPr>
              <w:noProof/>
              <w:lang w:eastAsia="en-GB"/>
            </w:rPr>
            <w:instrText>PAGE   \* MERGEFORMAT</w:instrText>
          </w:r>
          <w:r>
            <w:rPr>
              <w:noProof/>
              <w:lang w:eastAsia="en-GB"/>
            </w:rPr>
            <w:fldChar w:fldCharType="separate"/>
          </w:r>
          <w:r>
            <w:rPr>
              <w:noProof/>
              <w:lang w:val="hu-HU" w:eastAsia="en-GB"/>
            </w:rPr>
            <w:t>1</w:t>
          </w:r>
          <w:r>
            <w:rPr>
              <w:noProof/>
              <w:lang w:eastAsia="en-GB"/>
            </w:rPr>
            <w:fldChar w:fldCharType="end"/>
          </w:r>
        </w:p>
      </w:tc>
    </w:tr>
  </w:tbl>
  <w:p w14:paraId="7E61B48F" w14:textId="3B3FE91D" w:rsidR="00297795" w:rsidRPr="006137F0" w:rsidRDefault="00297795" w:rsidP="006137F0">
    <w:pPr>
      <w:pStyle w:val="llb"/>
    </w:pPr>
  </w:p>
  <w:p w14:paraId="4B6D23C1" w14:textId="77777777" w:rsidR="00297795" w:rsidRPr="006137F0" w:rsidRDefault="002977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FF07" w14:textId="77777777" w:rsidR="005F70B0" w:rsidRPr="006137F0" w:rsidRDefault="005F70B0" w:rsidP="00656211">
      <w:pPr>
        <w:spacing w:after="0" w:line="240" w:lineRule="auto"/>
      </w:pPr>
      <w:r w:rsidRPr="006137F0">
        <w:separator/>
      </w:r>
    </w:p>
  </w:footnote>
  <w:footnote w:type="continuationSeparator" w:id="0">
    <w:p w14:paraId="0ED2149E" w14:textId="77777777" w:rsidR="005F70B0" w:rsidRPr="006137F0" w:rsidRDefault="005F70B0" w:rsidP="00656211">
      <w:pPr>
        <w:spacing w:after="0" w:line="240" w:lineRule="auto"/>
      </w:pPr>
      <w:r w:rsidRPr="00613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A531" w14:textId="2D6F2B90" w:rsidR="00656211" w:rsidRPr="006137F0" w:rsidRDefault="00F945E8" w:rsidP="00693CAF">
    <w:pPr>
      <w:pStyle w:val="lfej"/>
      <w:tabs>
        <w:tab w:val="clear" w:pos="4536"/>
      </w:tabs>
      <w:rPr>
        <w:lang w:eastAsia="en-GB"/>
      </w:rPr>
    </w:pPr>
    <w:r w:rsidRPr="006137F0">
      <w:rPr>
        <w:noProof/>
      </w:rPr>
      <w:drawing>
        <wp:anchor distT="0" distB="0" distL="114300" distR="114300" simplePos="0" relativeHeight="251662336" behindDoc="1" locked="0" layoutInCell="1" allowOverlap="1" wp14:anchorId="756761D1" wp14:editId="0737B751">
          <wp:simplePos x="0" y="0"/>
          <wp:positionH relativeFrom="column">
            <wp:posOffset>-31750</wp:posOffset>
          </wp:positionH>
          <wp:positionV relativeFrom="paragraph">
            <wp:posOffset>9525</wp:posOffset>
          </wp:positionV>
          <wp:extent cx="1367790" cy="683895"/>
          <wp:effectExtent l="0" t="0" r="0" b="0"/>
          <wp:wrapTight wrapText="bothSides">
            <wp:wrapPolygon edited="0">
              <wp:start x="5415" y="1805"/>
              <wp:lineTo x="1805" y="10830"/>
              <wp:lineTo x="3008" y="19253"/>
              <wp:lineTo x="4813" y="19253"/>
              <wp:lineTo x="9025" y="18050"/>
              <wp:lineTo x="19554" y="14440"/>
              <wp:lineTo x="19855" y="7220"/>
              <wp:lineTo x="17448" y="5415"/>
              <wp:lineTo x="8423" y="1805"/>
              <wp:lineTo x="5415" y="1805"/>
            </wp:wrapPolygon>
          </wp:wrapTight>
          <wp:docPr id="1530741102" name="Kép 1" descr="A képen Grafika, Grafikus tervezés, Betűtípus,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02918" name="Kép 1" descr="A képen Grafika, Grafikus tervezés, Betűtípus, képernyőkép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41F63" w14:textId="00D2964C" w:rsidR="00656211" w:rsidRPr="006137F0" w:rsidRDefault="00656211" w:rsidP="007C1C3D">
    <w:pPr>
      <w:ind w:left="4253"/>
    </w:pPr>
    <w:bookmarkStart w:id="0" w:name="_Hlk215658089"/>
    <w:proofErr w:type="spellStart"/>
    <w:r w:rsidRPr="006137F0">
      <w:rPr>
        <w:b/>
        <w:bCs/>
        <w:sz w:val="20"/>
        <w:szCs w:val="20"/>
      </w:rPr>
      <w:t>NbS</w:t>
    </w:r>
    <w:proofErr w:type="spellEnd"/>
    <w:r w:rsidRPr="006137F0">
      <w:rPr>
        <w:b/>
        <w:bCs/>
        <w:sz w:val="20"/>
        <w:szCs w:val="20"/>
      </w:rPr>
      <w:t xml:space="preserve"> 101 Press Orientation Kit </w:t>
    </w:r>
    <w:r w:rsidRPr="006137F0">
      <w:rPr>
        <w:sz w:val="20"/>
        <w:szCs w:val="20"/>
      </w:rPr>
      <w:t xml:space="preserve">- </w:t>
    </w:r>
    <w:bookmarkEnd w:id="0"/>
    <w:r w:rsidR="007C1C3D" w:rsidRPr="006137F0">
      <w:rPr>
        <w:i/>
        <w:iCs/>
        <w:sz w:val="20"/>
        <w:szCs w:val="20"/>
      </w:rPr>
      <w:t xml:space="preserve">A toolkit for </w:t>
    </w:r>
    <w:proofErr w:type="spellStart"/>
    <w:r w:rsidR="007C1C3D" w:rsidRPr="006137F0">
      <w:rPr>
        <w:i/>
        <w:iCs/>
        <w:sz w:val="20"/>
        <w:szCs w:val="20"/>
      </w:rPr>
      <w:t>NbS</w:t>
    </w:r>
    <w:proofErr w:type="spellEnd"/>
    <w:r w:rsidR="007C1C3D" w:rsidRPr="006137F0">
      <w:rPr>
        <w:i/>
        <w:iCs/>
        <w:sz w:val="20"/>
        <w:szCs w:val="20"/>
      </w:rPr>
      <w:t xml:space="preserve"> Hubs to engage journalists and build capacities for promoting </w:t>
    </w:r>
    <w:proofErr w:type="spellStart"/>
    <w:r w:rsidR="007C1C3D" w:rsidRPr="006137F0">
      <w:rPr>
        <w:i/>
        <w:iCs/>
        <w:sz w:val="20"/>
        <w:szCs w:val="20"/>
      </w:rPr>
      <w:t>NbS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4B5"/>
    <w:multiLevelType w:val="hybridMultilevel"/>
    <w:tmpl w:val="8F4E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6E76"/>
    <w:multiLevelType w:val="hybridMultilevel"/>
    <w:tmpl w:val="03341966"/>
    <w:lvl w:ilvl="0" w:tplc="3622FD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371F0"/>
    <w:multiLevelType w:val="hybridMultilevel"/>
    <w:tmpl w:val="8D72B74A"/>
    <w:lvl w:ilvl="0" w:tplc="F138839E">
      <w:start w:val="2"/>
      <w:numFmt w:val="bullet"/>
      <w:lvlText w:val="-"/>
      <w:lvlJc w:val="left"/>
      <w:pPr>
        <w:ind w:left="720" w:hanging="360"/>
      </w:pPr>
      <w:rPr>
        <w:rFonts w:ascii="Candara" w:eastAsiaTheme="minorHAnsi" w:hAnsi="Candara" w:cstheme="maj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812402"/>
    <w:multiLevelType w:val="hybridMultilevel"/>
    <w:tmpl w:val="409C1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2C0078"/>
    <w:multiLevelType w:val="hybridMultilevel"/>
    <w:tmpl w:val="DC482F36"/>
    <w:lvl w:ilvl="0" w:tplc="3622F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FB1280"/>
    <w:multiLevelType w:val="hybridMultilevel"/>
    <w:tmpl w:val="E8523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BAC3F63"/>
    <w:multiLevelType w:val="hybridMultilevel"/>
    <w:tmpl w:val="E716B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221F6"/>
    <w:multiLevelType w:val="hybridMultilevel"/>
    <w:tmpl w:val="32A41AFE"/>
    <w:lvl w:ilvl="0" w:tplc="FA006C12">
      <w:start w:val="1"/>
      <w:numFmt w:val="bullet"/>
      <w:lvlText w:val="•"/>
      <w:lvlJc w:val="left"/>
      <w:pPr>
        <w:tabs>
          <w:tab w:val="num" w:pos="720"/>
        </w:tabs>
        <w:ind w:left="720" w:hanging="360"/>
      </w:pPr>
      <w:rPr>
        <w:rFonts w:ascii="Times New Roman" w:hAnsi="Times New Roman" w:hint="default"/>
      </w:rPr>
    </w:lvl>
    <w:lvl w:ilvl="1" w:tplc="4B405BA8" w:tentative="1">
      <w:start w:val="1"/>
      <w:numFmt w:val="bullet"/>
      <w:lvlText w:val="•"/>
      <w:lvlJc w:val="left"/>
      <w:pPr>
        <w:tabs>
          <w:tab w:val="num" w:pos="1440"/>
        </w:tabs>
        <w:ind w:left="1440" w:hanging="360"/>
      </w:pPr>
      <w:rPr>
        <w:rFonts w:ascii="Times New Roman" w:hAnsi="Times New Roman" w:hint="default"/>
      </w:rPr>
    </w:lvl>
    <w:lvl w:ilvl="2" w:tplc="BBC61DF6" w:tentative="1">
      <w:start w:val="1"/>
      <w:numFmt w:val="bullet"/>
      <w:lvlText w:val="•"/>
      <w:lvlJc w:val="left"/>
      <w:pPr>
        <w:tabs>
          <w:tab w:val="num" w:pos="2160"/>
        </w:tabs>
        <w:ind w:left="2160" w:hanging="360"/>
      </w:pPr>
      <w:rPr>
        <w:rFonts w:ascii="Times New Roman" w:hAnsi="Times New Roman" w:hint="default"/>
      </w:rPr>
    </w:lvl>
    <w:lvl w:ilvl="3" w:tplc="BB2E76D4" w:tentative="1">
      <w:start w:val="1"/>
      <w:numFmt w:val="bullet"/>
      <w:lvlText w:val="•"/>
      <w:lvlJc w:val="left"/>
      <w:pPr>
        <w:tabs>
          <w:tab w:val="num" w:pos="2880"/>
        </w:tabs>
        <w:ind w:left="2880" w:hanging="360"/>
      </w:pPr>
      <w:rPr>
        <w:rFonts w:ascii="Times New Roman" w:hAnsi="Times New Roman" w:hint="default"/>
      </w:rPr>
    </w:lvl>
    <w:lvl w:ilvl="4" w:tplc="14685246" w:tentative="1">
      <w:start w:val="1"/>
      <w:numFmt w:val="bullet"/>
      <w:lvlText w:val="•"/>
      <w:lvlJc w:val="left"/>
      <w:pPr>
        <w:tabs>
          <w:tab w:val="num" w:pos="3600"/>
        </w:tabs>
        <w:ind w:left="3600" w:hanging="360"/>
      </w:pPr>
      <w:rPr>
        <w:rFonts w:ascii="Times New Roman" w:hAnsi="Times New Roman" w:hint="default"/>
      </w:rPr>
    </w:lvl>
    <w:lvl w:ilvl="5" w:tplc="BA32C226" w:tentative="1">
      <w:start w:val="1"/>
      <w:numFmt w:val="bullet"/>
      <w:lvlText w:val="•"/>
      <w:lvlJc w:val="left"/>
      <w:pPr>
        <w:tabs>
          <w:tab w:val="num" w:pos="4320"/>
        </w:tabs>
        <w:ind w:left="4320" w:hanging="360"/>
      </w:pPr>
      <w:rPr>
        <w:rFonts w:ascii="Times New Roman" w:hAnsi="Times New Roman" w:hint="default"/>
      </w:rPr>
    </w:lvl>
    <w:lvl w:ilvl="6" w:tplc="D2DAA538" w:tentative="1">
      <w:start w:val="1"/>
      <w:numFmt w:val="bullet"/>
      <w:lvlText w:val="•"/>
      <w:lvlJc w:val="left"/>
      <w:pPr>
        <w:tabs>
          <w:tab w:val="num" w:pos="5040"/>
        </w:tabs>
        <w:ind w:left="5040" w:hanging="360"/>
      </w:pPr>
      <w:rPr>
        <w:rFonts w:ascii="Times New Roman" w:hAnsi="Times New Roman" w:hint="default"/>
      </w:rPr>
    </w:lvl>
    <w:lvl w:ilvl="7" w:tplc="D0EEE6D6" w:tentative="1">
      <w:start w:val="1"/>
      <w:numFmt w:val="bullet"/>
      <w:lvlText w:val="•"/>
      <w:lvlJc w:val="left"/>
      <w:pPr>
        <w:tabs>
          <w:tab w:val="num" w:pos="5760"/>
        </w:tabs>
        <w:ind w:left="5760" w:hanging="360"/>
      </w:pPr>
      <w:rPr>
        <w:rFonts w:ascii="Times New Roman" w:hAnsi="Times New Roman" w:hint="default"/>
      </w:rPr>
    </w:lvl>
    <w:lvl w:ilvl="8" w:tplc="451217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4F5467"/>
    <w:multiLevelType w:val="hybridMultilevel"/>
    <w:tmpl w:val="0666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B1083"/>
    <w:multiLevelType w:val="hybridMultilevel"/>
    <w:tmpl w:val="FF90DA8C"/>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DF38A7"/>
    <w:multiLevelType w:val="hybridMultilevel"/>
    <w:tmpl w:val="17E40B08"/>
    <w:lvl w:ilvl="0" w:tplc="78720CFA">
      <w:start w:val="1"/>
      <w:numFmt w:val="bullet"/>
      <w:lvlText w:val="•"/>
      <w:lvlJc w:val="left"/>
      <w:pPr>
        <w:tabs>
          <w:tab w:val="num" w:pos="720"/>
        </w:tabs>
        <w:ind w:left="720" w:hanging="360"/>
      </w:pPr>
      <w:rPr>
        <w:rFonts w:ascii="Times New Roman" w:hAnsi="Times New Roman" w:hint="default"/>
      </w:rPr>
    </w:lvl>
    <w:lvl w:ilvl="1" w:tplc="47226E50" w:tentative="1">
      <w:start w:val="1"/>
      <w:numFmt w:val="bullet"/>
      <w:lvlText w:val="•"/>
      <w:lvlJc w:val="left"/>
      <w:pPr>
        <w:tabs>
          <w:tab w:val="num" w:pos="1440"/>
        </w:tabs>
        <w:ind w:left="1440" w:hanging="360"/>
      </w:pPr>
      <w:rPr>
        <w:rFonts w:ascii="Times New Roman" w:hAnsi="Times New Roman" w:hint="default"/>
      </w:rPr>
    </w:lvl>
    <w:lvl w:ilvl="2" w:tplc="743457E8" w:tentative="1">
      <w:start w:val="1"/>
      <w:numFmt w:val="bullet"/>
      <w:lvlText w:val="•"/>
      <w:lvlJc w:val="left"/>
      <w:pPr>
        <w:tabs>
          <w:tab w:val="num" w:pos="2160"/>
        </w:tabs>
        <w:ind w:left="2160" w:hanging="360"/>
      </w:pPr>
      <w:rPr>
        <w:rFonts w:ascii="Times New Roman" w:hAnsi="Times New Roman" w:hint="default"/>
      </w:rPr>
    </w:lvl>
    <w:lvl w:ilvl="3" w:tplc="B4A46EBE" w:tentative="1">
      <w:start w:val="1"/>
      <w:numFmt w:val="bullet"/>
      <w:lvlText w:val="•"/>
      <w:lvlJc w:val="left"/>
      <w:pPr>
        <w:tabs>
          <w:tab w:val="num" w:pos="2880"/>
        </w:tabs>
        <w:ind w:left="2880" w:hanging="360"/>
      </w:pPr>
      <w:rPr>
        <w:rFonts w:ascii="Times New Roman" w:hAnsi="Times New Roman" w:hint="default"/>
      </w:rPr>
    </w:lvl>
    <w:lvl w:ilvl="4" w:tplc="0A28E9E4" w:tentative="1">
      <w:start w:val="1"/>
      <w:numFmt w:val="bullet"/>
      <w:lvlText w:val="•"/>
      <w:lvlJc w:val="left"/>
      <w:pPr>
        <w:tabs>
          <w:tab w:val="num" w:pos="3600"/>
        </w:tabs>
        <w:ind w:left="3600" w:hanging="360"/>
      </w:pPr>
      <w:rPr>
        <w:rFonts w:ascii="Times New Roman" w:hAnsi="Times New Roman" w:hint="default"/>
      </w:rPr>
    </w:lvl>
    <w:lvl w:ilvl="5" w:tplc="64881DDA" w:tentative="1">
      <w:start w:val="1"/>
      <w:numFmt w:val="bullet"/>
      <w:lvlText w:val="•"/>
      <w:lvlJc w:val="left"/>
      <w:pPr>
        <w:tabs>
          <w:tab w:val="num" w:pos="4320"/>
        </w:tabs>
        <w:ind w:left="4320" w:hanging="360"/>
      </w:pPr>
      <w:rPr>
        <w:rFonts w:ascii="Times New Roman" w:hAnsi="Times New Roman" w:hint="default"/>
      </w:rPr>
    </w:lvl>
    <w:lvl w:ilvl="6" w:tplc="A5FA0DA8" w:tentative="1">
      <w:start w:val="1"/>
      <w:numFmt w:val="bullet"/>
      <w:lvlText w:val="•"/>
      <w:lvlJc w:val="left"/>
      <w:pPr>
        <w:tabs>
          <w:tab w:val="num" w:pos="5040"/>
        </w:tabs>
        <w:ind w:left="5040" w:hanging="360"/>
      </w:pPr>
      <w:rPr>
        <w:rFonts w:ascii="Times New Roman" w:hAnsi="Times New Roman" w:hint="default"/>
      </w:rPr>
    </w:lvl>
    <w:lvl w:ilvl="7" w:tplc="36AE3A36" w:tentative="1">
      <w:start w:val="1"/>
      <w:numFmt w:val="bullet"/>
      <w:lvlText w:val="•"/>
      <w:lvlJc w:val="left"/>
      <w:pPr>
        <w:tabs>
          <w:tab w:val="num" w:pos="5760"/>
        </w:tabs>
        <w:ind w:left="5760" w:hanging="360"/>
      </w:pPr>
      <w:rPr>
        <w:rFonts w:ascii="Times New Roman" w:hAnsi="Times New Roman" w:hint="default"/>
      </w:rPr>
    </w:lvl>
    <w:lvl w:ilvl="8" w:tplc="94B8D0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C042B1"/>
    <w:multiLevelType w:val="hybridMultilevel"/>
    <w:tmpl w:val="0F78DDEE"/>
    <w:lvl w:ilvl="0" w:tplc="04090003">
      <w:start w:val="1"/>
      <w:numFmt w:val="bullet"/>
      <w:lvlText w:val="o"/>
      <w:lvlJc w:val="left"/>
      <w:pPr>
        <w:ind w:left="1008" w:hanging="360"/>
      </w:pPr>
      <w:rPr>
        <w:rFonts w:ascii="Courier New" w:hAnsi="Courier New" w:cs="Courier New" w:hint="default"/>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
      <w:lvlJc w:val="left"/>
      <w:pPr>
        <w:ind w:left="1008" w:hanging="360"/>
      </w:pPr>
      <w:rPr>
        <w:rFonts w:ascii="Symbol" w:hAnsi="Symbol" w:hint="default"/>
      </w:rPr>
    </w:lvl>
    <w:lvl w:ilvl="3" w:tplc="FFFFFFFF">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2" w15:restartNumberingAfterBreak="0">
    <w:nsid w:val="2A0C5537"/>
    <w:multiLevelType w:val="hybridMultilevel"/>
    <w:tmpl w:val="0518E64C"/>
    <w:lvl w:ilvl="0" w:tplc="02B2AF5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AC48B1"/>
    <w:multiLevelType w:val="hybridMultilevel"/>
    <w:tmpl w:val="A05447BC"/>
    <w:lvl w:ilvl="0" w:tplc="7DBC3196">
      <w:numFmt w:val="bullet"/>
      <w:lvlText w:val=""/>
      <w:lvlJc w:val="left"/>
      <w:pPr>
        <w:ind w:left="786" w:hanging="360"/>
      </w:pPr>
      <w:rPr>
        <w:rFonts w:ascii="Symbol" w:eastAsiaTheme="minorHAnsi" w:hAnsi="Symbol" w:cstheme="minorBid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4" w15:restartNumberingAfterBreak="0">
    <w:nsid w:val="2CFE43BF"/>
    <w:multiLevelType w:val="hybridMultilevel"/>
    <w:tmpl w:val="7F4AC1D6"/>
    <w:lvl w:ilvl="0" w:tplc="F138839E">
      <w:start w:val="2"/>
      <w:numFmt w:val="bullet"/>
      <w:lvlText w:val="-"/>
      <w:lvlJc w:val="left"/>
      <w:pPr>
        <w:ind w:left="720" w:hanging="360"/>
      </w:pPr>
      <w:rPr>
        <w:rFonts w:ascii="Candara" w:eastAsiaTheme="minorHAnsi" w:hAnsi="Candara" w:cstheme="maj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FA6273B"/>
    <w:multiLevelType w:val="hybridMultilevel"/>
    <w:tmpl w:val="89CC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263DF"/>
    <w:multiLevelType w:val="hybridMultilevel"/>
    <w:tmpl w:val="38B28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3F6195C"/>
    <w:multiLevelType w:val="hybridMultilevel"/>
    <w:tmpl w:val="9370BB2C"/>
    <w:lvl w:ilvl="0" w:tplc="CF628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90208"/>
    <w:multiLevelType w:val="hybridMultilevel"/>
    <w:tmpl w:val="CAEC35A4"/>
    <w:lvl w:ilvl="0" w:tplc="800821D8">
      <w:numFmt w:val="bullet"/>
      <w:lvlText w:val="•"/>
      <w:lvlJc w:val="left"/>
      <w:pPr>
        <w:ind w:left="1080" w:hanging="720"/>
      </w:pPr>
      <w:rPr>
        <w:rFonts w:ascii="Candara" w:eastAsiaTheme="minorHAnsi" w:hAnsi="Candar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356A4F91"/>
    <w:multiLevelType w:val="hybridMultilevel"/>
    <w:tmpl w:val="5C2E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922DB"/>
    <w:multiLevelType w:val="hybridMultilevel"/>
    <w:tmpl w:val="D1649B60"/>
    <w:lvl w:ilvl="0" w:tplc="F138839E">
      <w:start w:val="2"/>
      <w:numFmt w:val="bullet"/>
      <w:lvlText w:val="-"/>
      <w:lvlJc w:val="left"/>
      <w:pPr>
        <w:ind w:left="720" w:hanging="360"/>
      </w:pPr>
      <w:rPr>
        <w:rFonts w:ascii="Candara" w:eastAsiaTheme="minorHAnsi" w:hAnsi="Candara" w:cstheme="maj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7AD2A98"/>
    <w:multiLevelType w:val="hybridMultilevel"/>
    <w:tmpl w:val="8EDA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B78C2"/>
    <w:multiLevelType w:val="hybridMultilevel"/>
    <w:tmpl w:val="FB9C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B01D8"/>
    <w:multiLevelType w:val="hybridMultilevel"/>
    <w:tmpl w:val="FF90DA8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FA1397"/>
    <w:multiLevelType w:val="hybridMultilevel"/>
    <w:tmpl w:val="0742E316"/>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3695759"/>
    <w:multiLevelType w:val="hybridMultilevel"/>
    <w:tmpl w:val="6B8EB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9E05017"/>
    <w:multiLevelType w:val="hybridMultilevel"/>
    <w:tmpl w:val="A7E6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A2FBC"/>
    <w:multiLevelType w:val="hybridMultilevel"/>
    <w:tmpl w:val="FF565152"/>
    <w:lvl w:ilvl="0" w:tplc="C20E3BD0">
      <w:start w:val="1"/>
      <w:numFmt w:val="bullet"/>
      <w:suff w:val="nothing"/>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820FAA"/>
    <w:multiLevelType w:val="hybridMultilevel"/>
    <w:tmpl w:val="4A3A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50414"/>
    <w:multiLevelType w:val="hybridMultilevel"/>
    <w:tmpl w:val="8E54963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044139"/>
    <w:multiLevelType w:val="hybridMultilevel"/>
    <w:tmpl w:val="E63AC05E"/>
    <w:lvl w:ilvl="0" w:tplc="04090003">
      <w:start w:val="1"/>
      <w:numFmt w:val="bullet"/>
      <w:lvlText w:val="o"/>
      <w:lvlJc w:val="left"/>
      <w:pPr>
        <w:ind w:left="1368" w:hanging="360"/>
      </w:pPr>
      <w:rPr>
        <w:rFonts w:ascii="Courier New" w:hAnsi="Courier New" w:cs="Courier New"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1" w15:restartNumberingAfterBreak="0">
    <w:nsid w:val="510B5C21"/>
    <w:multiLevelType w:val="hybridMultilevel"/>
    <w:tmpl w:val="70BA2F36"/>
    <w:lvl w:ilvl="0" w:tplc="C388C89C">
      <w:start w:val="4"/>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30113F1"/>
    <w:multiLevelType w:val="hybridMultilevel"/>
    <w:tmpl w:val="422CEB4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3">
      <w:start w:val="1"/>
      <w:numFmt w:val="bullet"/>
      <w:lvlText w:val="o"/>
      <w:lvlJc w:val="left"/>
      <w:pPr>
        <w:ind w:left="1008" w:hanging="360"/>
      </w:pPr>
      <w:rPr>
        <w:rFonts w:ascii="Courier New" w:hAnsi="Courier New" w:cs="Courier New" w:hint="default"/>
      </w:rPr>
    </w:lvl>
    <w:lvl w:ilvl="3" w:tplc="0409000F">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3" w15:restartNumberingAfterBreak="0">
    <w:nsid w:val="573549E7"/>
    <w:multiLevelType w:val="hybridMultilevel"/>
    <w:tmpl w:val="C43492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8DD5B47"/>
    <w:multiLevelType w:val="hybridMultilevel"/>
    <w:tmpl w:val="9A46F6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53519F"/>
    <w:multiLevelType w:val="hybridMultilevel"/>
    <w:tmpl w:val="F258BAE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654FE6"/>
    <w:multiLevelType w:val="hybridMultilevel"/>
    <w:tmpl w:val="74ECE3CA"/>
    <w:lvl w:ilvl="0" w:tplc="02B2AF5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F23A0B"/>
    <w:multiLevelType w:val="multilevel"/>
    <w:tmpl w:val="00D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CF4AB8"/>
    <w:multiLevelType w:val="hybridMultilevel"/>
    <w:tmpl w:val="70C6D17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A906724"/>
    <w:multiLevelType w:val="hybridMultilevel"/>
    <w:tmpl w:val="26981A30"/>
    <w:lvl w:ilvl="0" w:tplc="C388C89C">
      <w:start w:val="1"/>
      <w:numFmt w:val="bullet"/>
      <w:lvlText w:val="-"/>
      <w:lvlJc w:val="left"/>
      <w:pPr>
        <w:ind w:left="1440" w:hanging="360"/>
      </w:pPr>
      <w:rPr>
        <w:rFonts w:ascii="Candara" w:eastAsiaTheme="minorHAnsi" w:hAnsi="Candara" w:cstheme="minorBid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6C653BEA"/>
    <w:multiLevelType w:val="hybridMultilevel"/>
    <w:tmpl w:val="E892E832"/>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F031FDC"/>
    <w:multiLevelType w:val="hybridMultilevel"/>
    <w:tmpl w:val="E9785FEC"/>
    <w:lvl w:ilvl="0" w:tplc="04090001">
      <w:start w:val="1"/>
      <w:numFmt w:val="bullet"/>
      <w:lvlText w:val=""/>
      <w:lvlJc w:val="left"/>
      <w:pPr>
        <w:ind w:left="1008" w:hanging="360"/>
      </w:pPr>
      <w:rPr>
        <w:rFonts w:ascii="Symbol" w:hAnsi="Symbol" w:hint="default"/>
      </w:rPr>
    </w:lvl>
    <w:lvl w:ilvl="1" w:tplc="FFFFFFFF">
      <w:start w:val="1"/>
      <w:numFmt w:val="bullet"/>
      <w:lvlText w:val="o"/>
      <w:lvlJc w:val="left"/>
      <w:pPr>
        <w:ind w:left="1728" w:hanging="360"/>
      </w:pPr>
      <w:rPr>
        <w:rFonts w:ascii="Courier New" w:hAnsi="Courier New" w:cs="Courier New" w:hint="default"/>
      </w:rPr>
    </w:lvl>
    <w:lvl w:ilvl="2" w:tplc="04090001">
      <w:start w:val="1"/>
      <w:numFmt w:val="bullet"/>
      <w:lvlText w:val=""/>
      <w:lvlJc w:val="left"/>
      <w:pPr>
        <w:ind w:left="1008" w:hanging="360"/>
      </w:pPr>
      <w:rPr>
        <w:rFonts w:ascii="Symbol" w:hAnsi="Symbol" w:hint="default"/>
      </w:rPr>
    </w:lvl>
    <w:lvl w:ilvl="3" w:tplc="FFFFFFFF">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2" w15:restartNumberingAfterBreak="0">
    <w:nsid w:val="6F3E5B94"/>
    <w:multiLevelType w:val="hybridMultilevel"/>
    <w:tmpl w:val="1F60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95F8D"/>
    <w:multiLevelType w:val="hybridMultilevel"/>
    <w:tmpl w:val="D18690E6"/>
    <w:lvl w:ilvl="0" w:tplc="04090003">
      <w:start w:val="1"/>
      <w:numFmt w:val="bullet"/>
      <w:lvlText w:val="o"/>
      <w:lvlJc w:val="left"/>
      <w:pPr>
        <w:ind w:left="1008" w:hanging="360"/>
      </w:pPr>
      <w:rPr>
        <w:rFonts w:ascii="Courier New" w:hAnsi="Courier New" w:cs="Courier New" w:hint="default"/>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o"/>
      <w:lvlJc w:val="left"/>
      <w:pPr>
        <w:ind w:left="1008" w:hanging="360"/>
      </w:pPr>
      <w:rPr>
        <w:rFonts w:ascii="Courier New" w:hAnsi="Courier New" w:cs="Courier New" w:hint="default"/>
      </w:rPr>
    </w:lvl>
    <w:lvl w:ilvl="3" w:tplc="FFFFFFFF">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4" w15:restartNumberingAfterBreak="0">
    <w:nsid w:val="72352ED2"/>
    <w:multiLevelType w:val="hybridMultilevel"/>
    <w:tmpl w:val="D1F4F608"/>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47F6B6D"/>
    <w:multiLevelType w:val="multilevel"/>
    <w:tmpl w:val="F5902BB4"/>
    <w:lvl w:ilvl="0">
      <w:start w:val="1"/>
      <w:numFmt w:val="decimal"/>
      <w:pStyle w:val="AnnexHeading1"/>
      <w:lvlText w:val="%1."/>
      <w:lvlJc w:val="left"/>
      <w:pPr>
        <w:ind w:left="360" w:hanging="360"/>
      </w:pPr>
      <w:rPr>
        <w:rFonts w:ascii="Arial" w:hAnsi="Arial" w:hint="default"/>
        <w:b/>
        <w:i w:val="0"/>
        <w:iCs w:val="0"/>
        <w:caps w:val="0"/>
        <w:smallCaps w:val="0"/>
        <w:strike w:val="0"/>
        <w:dstrike w:val="0"/>
        <w:vanish w:val="0"/>
        <w:color w:val="44546A"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eading2"/>
      <w:lvlText w:val="%1.%2."/>
      <w:lvlJc w:val="left"/>
      <w:pPr>
        <w:ind w:left="510" w:hanging="510"/>
      </w:pPr>
      <w:rPr>
        <w:rFonts w:hint="default"/>
      </w:rPr>
    </w:lvl>
    <w:lvl w:ilvl="2">
      <w:start w:val="1"/>
      <w:numFmt w:val="decimal"/>
      <w:pStyle w:val="AnnexHeading3"/>
      <w:lvlText w:val="%1.%2.%3."/>
      <w:lvlJc w:val="left"/>
      <w:pPr>
        <w:ind w:left="624" w:hanging="624"/>
      </w:pPr>
      <w:rPr>
        <w:rFonts w:hint="default"/>
      </w:rPr>
    </w:lvl>
    <w:lvl w:ilvl="3">
      <w:start w:val="1"/>
      <w:numFmt w:val="decimal"/>
      <w:pStyle w:val="AnnexHeading4"/>
      <w:lvlText w:val="%1.%2.%3.%4."/>
      <w:lvlJc w:val="left"/>
      <w:pPr>
        <w:ind w:left="794" w:hanging="794"/>
      </w:pPr>
      <w:rPr>
        <w:rFonts w:hint="default"/>
      </w:rPr>
    </w:lvl>
    <w:lvl w:ilvl="4">
      <w:start w:val="1"/>
      <w:numFmt w:val="decimal"/>
      <w:pStyle w:val="AnnexHeading5"/>
      <w:lvlText w:val="%1.%2.%3.%4.%5."/>
      <w:lvlJc w:val="left"/>
      <w:pPr>
        <w:ind w:left="1021" w:hanging="1021"/>
      </w:pPr>
      <w:rPr>
        <w:rFonts w:hint="default"/>
      </w:rPr>
    </w:lvl>
    <w:lvl w:ilvl="5">
      <w:start w:val="1"/>
      <w:numFmt w:val="decimal"/>
      <w:pStyle w:val="AnnexHeading6"/>
      <w:lvlText w:val="%1.%2.%3.%4.%5.%6."/>
      <w:lvlJc w:val="left"/>
      <w:pPr>
        <w:ind w:left="1191" w:hanging="1191"/>
      </w:pPr>
      <w:rPr>
        <w:rFonts w:hint="default"/>
      </w:rPr>
    </w:lvl>
    <w:lvl w:ilvl="6">
      <w:start w:val="1"/>
      <w:numFmt w:val="decimal"/>
      <w:pStyle w:val="AnnexHeading7"/>
      <w:lvlText w:val="%1.%2.%3.%4.%5.%6.%7."/>
      <w:lvlJc w:val="left"/>
      <w:pPr>
        <w:ind w:left="1361" w:hanging="1361"/>
      </w:pPr>
      <w:rPr>
        <w:rFonts w:hint="default"/>
      </w:rPr>
    </w:lvl>
    <w:lvl w:ilvl="7">
      <w:start w:val="1"/>
      <w:numFmt w:val="decimal"/>
      <w:pStyle w:val="AnnexHeading8"/>
      <w:lvlText w:val="%1.%2.%3.%4.%5.%6.%7.%8."/>
      <w:lvlJc w:val="left"/>
      <w:pPr>
        <w:ind w:left="1531" w:hanging="1531"/>
      </w:pPr>
      <w:rPr>
        <w:rFonts w:hint="default"/>
      </w:rPr>
    </w:lvl>
    <w:lvl w:ilvl="8">
      <w:start w:val="1"/>
      <w:numFmt w:val="decimal"/>
      <w:pStyle w:val="AnnexHeading9"/>
      <w:lvlText w:val="%1.%2.%3.%4.%5.%6.%7.%8.%9."/>
      <w:lvlJc w:val="left"/>
      <w:pPr>
        <w:ind w:left="1701" w:hanging="1701"/>
      </w:pPr>
      <w:rPr>
        <w:rFonts w:hint="default"/>
      </w:rPr>
    </w:lvl>
  </w:abstractNum>
  <w:abstractNum w:abstractNumId="46" w15:restartNumberingAfterBreak="0">
    <w:nsid w:val="7598152D"/>
    <w:multiLevelType w:val="hybridMultilevel"/>
    <w:tmpl w:val="0BBC93B2"/>
    <w:lvl w:ilvl="0" w:tplc="C388C89C">
      <w:start w:val="1"/>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A6663F2"/>
    <w:multiLevelType w:val="hybridMultilevel"/>
    <w:tmpl w:val="3468FBA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8" w15:restartNumberingAfterBreak="0">
    <w:nsid w:val="7E66505F"/>
    <w:multiLevelType w:val="hybridMultilevel"/>
    <w:tmpl w:val="44B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47266">
    <w:abstractNumId w:val="34"/>
  </w:num>
  <w:num w:numId="2" w16cid:durableId="20321362">
    <w:abstractNumId w:val="21"/>
  </w:num>
  <w:num w:numId="3" w16cid:durableId="1115712074">
    <w:abstractNumId w:val="17"/>
  </w:num>
  <w:num w:numId="4" w16cid:durableId="1454866151">
    <w:abstractNumId w:val="26"/>
  </w:num>
  <w:num w:numId="5" w16cid:durableId="115562843">
    <w:abstractNumId w:val="25"/>
  </w:num>
  <w:num w:numId="6" w16cid:durableId="1701852121">
    <w:abstractNumId w:val="13"/>
  </w:num>
  <w:num w:numId="7" w16cid:durableId="1291210649">
    <w:abstractNumId w:val="46"/>
  </w:num>
  <w:num w:numId="8" w16cid:durableId="102578737">
    <w:abstractNumId w:val="31"/>
  </w:num>
  <w:num w:numId="9" w16cid:durableId="790393523">
    <w:abstractNumId w:val="8"/>
  </w:num>
  <w:num w:numId="10" w16cid:durableId="2138139226">
    <w:abstractNumId w:val="7"/>
  </w:num>
  <w:num w:numId="11" w16cid:durableId="1960260546">
    <w:abstractNumId w:val="10"/>
  </w:num>
  <w:num w:numId="12" w16cid:durableId="146020732">
    <w:abstractNumId w:val="39"/>
  </w:num>
  <w:num w:numId="13" w16cid:durableId="1873178781">
    <w:abstractNumId w:val="47"/>
  </w:num>
  <w:num w:numId="14" w16cid:durableId="953486354">
    <w:abstractNumId w:val="28"/>
  </w:num>
  <w:num w:numId="15" w16cid:durableId="124353210">
    <w:abstractNumId w:val="48"/>
  </w:num>
  <w:num w:numId="16" w16cid:durableId="1825465220">
    <w:abstractNumId w:val="27"/>
  </w:num>
  <w:num w:numId="17" w16cid:durableId="338239042">
    <w:abstractNumId w:val="45"/>
  </w:num>
  <w:num w:numId="18" w16cid:durableId="1911040075">
    <w:abstractNumId w:val="42"/>
  </w:num>
  <w:num w:numId="19" w16cid:durableId="1052836">
    <w:abstractNumId w:val="35"/>
  </w:num>
  <w:num w:numId="20" w16cid:durableId="352538231">
    <w:abstractNumId w:val="0"/>
  </w:num>
  <w:num w:numId="21" w16cid:durableId="1565262477">
    <w:abstractNumId w:val="4"/>
  </w:num>
  <w:num w:numId="22" w16cid:durableId="522939569">
    <w:abstractNumId w:val="1"/>
  </w:num>
  <w:num w:numId="23" w16cid:durableId="1357733879">
    <w:abstractNumId w:val="32"/>
  </w:num>
  <w:num w:numId="24" w16cid:durableId="2102530670">
    <w:abstractNumId w:val="19"/>
  </w:num>
  <w:num w:numId="25" w16cid:durableId="789980894">
    <w:abstractNumId w:val="29"/>
  </w:num>
  <w:num w:numId="26" w16cid:durableId="1620064221">
    <w:abstractNumId w:val="41"/>
  </w:num>
  <w:num w:numId="27" w16cid:durableId="1690446775">
    <w:abstractNumId w:val="30"/>
  </w:num>
  <w:num w:numId="28" w16cid:durableId="1101147912">
    <w:abstractNumId w:val="44"/>
  </w:num>
  <w:num w:numId="29" w16cid:durableId="1568031727">
    <w:abstractNumId w:val="38"/>
  </w:num>
  <w:num w:numId="30" w16cid:durableId="1842962537">
    <w:abstractNumId w:val="43"/>
  </w:num>
  <w:num w:numId="31" w16cid:durableId="1531643180">
    <w:abstractNumId w:val="6"/>
  </w:num>
  <w:num w:numId="32" w16cid:durableId="1274753338">
    <w:abstractNumId w:val="22"/>
  </w:num>
  <w:num w:numId="33" w16cid:durableId="2084135266">
    <w:abstractNumId w:val="15"/>
  </w:num>
  <w:num w:numId="34" w16cid:durableId="1366324758">
    <w:abstractNumId w:val="11"/>
  </w:num>
  <w:num w:numId="35" w16cid:durableId="181017531">
    <w:abstractNumId w:val="24"/>
  </w:num>
  <w:num w:numId="36" w16cid:durableId="1148666456">
    <w:abstractNumId w:val="45"/>
  </w:num>
  <w:num w:numId="37" w16cid:durableId="218980717">
    <w:abstractNumId w:val="33"/>
  </w:num>
  <w:num w:numId="38" w16cid:durableId="1697848327">
    <w:abstractNumId w:val="20"/>
  </w:num>
  <w:num w:numId="39" w16cid:durableId="697580991">
    <w:abstractNumId w:val="2"/>
  </w:num>
  <w:num w:numId="40" w16cid:durableId="278074687">
    <w:abstractNumId w:val="18"/>
  </w:num>
  <w:num w:numId="41" w16cid:durableId="981815915">
    <w:abstractNumId w:val="3"/>
  </w:num>
  <w:num w:numId="42" w16cid:durableId="647901977">
    <w:abstractNumId w:val="5"/>
  </w:num>
  <w:num w:numId="43" w16cid:durableId="2066292725">
    <w:abstractNumId w:val="16"/>
  </w:num>
  <w:num w:numId="44" w16cid:durableId="818766891">
    <w:abstractNumId w:val="37"/>
  </w:num>
  <w:num w:numId="45" w16cid:durableId="761298214">
    <w:abstractNumId w:val="9"/>
  </w:num>
  <w:num w:numId="46" w16cid:durableId="1607931910">
    <w:abstractNumId w:val="23"/>
  </w:num>
  <w:num w:numId="47" w16cid:durableId="1087580463">
    <w:abstractNumId w:val="14"/>
  </w:num>
  <w:num w:numId="48" w16cid:durableId="1598561354">
    <w:abstractNumId w:val="40"/>
  </w:num>
  <w:num w:numId="49" w16cid:durableId="1914193802">
    <w:abstractNumId w:val="36"/>
  </w:num>
  <w:num w:numId="50" w16cid:durableId="1456603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95"/>
    <w:rsid w:val="00036B9C"/>
    <w:rsid w:val="00053FB0"/>
    <w:rsid w:val="0005621F"/>
    <w:rsid w:val="00075D24"/>
    <w:rsid w:val="000845CF"/>
    <w:rsid w:val="00093E11"/>
    <w:rsid w:val="000A1E56"/>
    <w:rsid w:val="000B6842"/>
    <w:rsid w:val="000C151D"/>
    <w:rsid w:val="000F111E"/>
    <w:rsid w:val="00102E77"/>
    <w:rsid w:val="00122045"/>
    <w:rsid w:val="00126471"/>
    <w:rsid w:val="00134AB5"/>
    <w:rsid w:val="00144341"/>
    <w:rsid w:val="00144A66"/>
    <w:rsid w:val="00156F8C"/>
    <w:rsid w:val="001714EB"/>
    <w:rsid w:val="00173BE1"/>
    <w:rsid w:val="001C1645"/>
    <w:rsid w:val="001D5011"/>
    <w:rsid w:val="001E794D"/>
    <w:rsid w:val="00214F70"/>
    <w:rsid w:val="00232DFC"/>
    <w:rsid w:val="00255BC6"/>
    <w:rsid w:val="00297795"/>
    <w:rsid w:val="002A5924"/>
    <w:rsid w:val="002A7175"/>
    <w:rsid w:val="00307F59"/>
    <w:rsid w:val="00311706"/>
    <w:rsid w:val="003147CB"/>
    <w:rsid w:val="003228B4"/>
    <w:rsid w:val="003247FA"/>
    <w:rsid w:val="0033689E"/>
    <w:rsid w:val="003538CD"/>
    <w:rsid w:val="003766E2"/>
    <w:rsid w:val="00385678"/>
    <w:rsid w:val="003A07E7"/>
    <w:rsid w:val="003C1720"/>
    <w:rsid w:val="003D1D72"/>
    <w:rsid w:val="003D5A87"/>
    <w:rsid w:val="00416F69"/>
    <w:rsid w:val="0044152E"/>
    <w:rsid w:val="00494903"/>
    <w:rsid w:val="004A54EC"/>
    <w:rsid w:val="004A6576"/>
    <w:rsid w:val="004B4BFE"/>
    <w:rsid w:val="004C731B"/>
    <w:rsid w:val="004E6D71"/>
    <w:rsid w:val="005030C1"/>
    <w:rsid w:val="0052615B"/>
    <w:rsid w:val="005376E6"/>
    <w:rsid w:val="005430E6"/>
    <w:rsid w:val="00544F27"/>
    <w:rsid w:val="005475E4"/>
    <w:rsid w:val="00576046"/>
    <w:rsid w:val="005901E3"/>
    <w:rsid w:val="005A3925"/>
    <w:rsid w:val="005E1154"/>
    <w:rsid w:val="005F40EC"/>
    <w:rsid w:val="005F70B0"/>
    <w:rsid w:val="005F7B58"/>
    <w:rsid w:val="006137F0"/>
    <w:rsid w:val="0061728A"/>
    <w:rsid w:val="006301B7"/>
    <w:rsid w:val="00656211"/>
    <w:rsid w:val="0068682F"/>
    <w:rsid w:val="00693CAF"/>
    <w:rsid w:val="006A38DC"/>
    <w:rsid w:val="006C2F6C"/>
    <w:rsid w:val="006E0118"/>
    <w:rsid w:val="006F3AFC"/>
    <w:rsid w:val="00707F69"/>
    <w:rsid w:val="007338BF"/>
    <w:rsid w:val="00742337"/>
    <w:rsid w:val="00795690"/>
    <w:rsid w:val="007962ED"/>
    <w:rsid w:val="00797077"/>
    <w:rsid w:val="007C1C3D"/>
    <w:rsid w:val="007D2AFC"/>
    <w:rsid w:val="00843502"/>
    <w:rsid w:val="00873656"/>
    <w:rsid w:val="0088184E"/>
    <w:rsid w:val="00891E7A"/>
    <w:rsid w:val="00897CBE"/>
    <w:rsid w:val="008A372D"/>
    <w:rsid w:val="008D0EF7"/>
    <w:rsid w:val="00934E41"/>
    <w:rsid w:val="00935FB9"/>
    <w:rsid w:val="00946F95"/>
    <w:rsid w:val="00986417"/>
    <w:rsid w:val="00987FC5"/>
    <w:rsid w:val="009D654F"/>
    <w:rsid w:val="009E3BA1"/>
    <w:rsid w:val="009E476D"/>
    <w:rsid w:val="00A011DE"/>
    <w:rsid w:val="00A05197"/>
    <w:rsid w:val="00A162E4"/>
    <w:rsid w:val="00A566B6"/>
    <w:rsid w:val="00A62FFC"/>
    <w:rsid w:val="00A64158"/>
    <w:rsid w:val="00A82122"/>
    <w:rsid w:val="00A85B04"/>
    <w:rsid w:val="00AB4B13"/>
    <w:rsid w:val="00AC10CE"/>
    <w:rsid w:val="00B07726"/>
    <w:rsid w:val="00B56FFA"/>
    <w:rsid w:val="00B75F8E"/>
    <w:rsid w:val="00BA05F2"/>
    <w:rsid w:val="00C0182D"/>
    <w:rsid w:val="00C04418"/>
    <w:rsid w:val="00C25A06"/>
    <w:rsid w:val="00C2683E"/>
    <w:rsid w:val="00C3404F"/>
    <w:rsid w:val="00C53505"/>
    <w:rsid w:val="00C65624"/>
    <w:rsid w:val="00C675B2"/>
    <w:rsid w:val="00C824DD"/>
    <w:rsid w:val="00CB2A89"/>
    <w:rsid w:val="00CC4BE8"/>
    <w:rsid w:val="00CF1102"/>
    <w:rsid w:val="00D10A5F"/>
    <w:rsid w:val="00D16717"/>
    <w:rsid w:val="00D222EA"/>
    <w:rsid w:val="00D300DA"/>
    <w:rsid w:val="00D87646"/>
    <w:rsid w:val="00D92E3C"/>
    <w:rsid w:val="00E21E48"/>
    <w:rsid w:val="00E51C94"/>
    <w:rsid w:val="00E645DC"/>
    <w:rsid w:val="00E82326"/>
    <w:rsid w:val="00E8784F"/>
    <w:rsid w:val="00E936A6"/>
    <w:rsid w:val="00E960C3"/>
    <w:rsid w:val="00EA7E78"/>
    <w:rsid w:val="00EB5F53"/>
    <w:rsid w:val="00F10122"/>
    <w:rsid w:val="00F3188D"/>
    <w:rsid w:val="00F35A2C"/>
    <w:rsid w:val="00F633AB"/>
    <w:rsid w:val="00F709AB"/>
    <w:rsid w:val="00F945E8"/>
    <w:rsid w:val="4750E187"/>
    <w:rsid w:val="75F4351C"/>
    <w:rsid w:val="7EDE48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92A5"/>
  <w15:chartTrackingRefBased/>
  <w15:docId w15:val="{4CCE4F10-7E98-4B8E-A149-2D390073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5678"/>
    <w:rPr>
      <w:rFonts w:ascii="Candara" w:hAnsi="Candara"/>
      <w:lang w:val="en-GB"/>
    </w:rPr>
  </w:style>
  <w:style w:type="paragraph" w:styleId="Cmsor1">
    <w:name w:val="heading 1"/>
    <w:basedOn w:val="Norml"/>
    <w:next w:val="Norml"/>
    <w:link w:val="Cmsor1Char"/>
    <w:uiPriority w:val="9"/>
    <w:qFormat/>
    <w:rsid w:val="00946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46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46F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46F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946F95"/>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946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946F95"/>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946F95"/>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946F95"/>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46F9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46F9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46F9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46F9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46F9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46F9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46F9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46F9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46F95"/>
    <w:rPr>
      <w:rFonts w:eastAsiaTheme="majorEastAsia" w:cstheme="majorBidi"/>
      <w:color w:val="272727" w:themeColor="text1" w:themeTint="D8"/>
    </w:rPr>
  </w:style>
  <w:style w:type="paragraph" w:styleId="Cm">
    <w:name w:val="Title"/>
    <w:basedOn w:val="Norml"/>
    <w:next w:val="Norml"/>
    <w:link w:val="CmChar"/>
    <w:uiPriority w:val="10"/>
    <w:qFormat/>
    <w:rsid w:val="0094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46F9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46F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946F9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46F95"/>
    <w:pPr>
      <w:spacing w:before="160"/>
      <w:jc w:val="center"/>
    </w:pPr>
    <w:rPr>
      <w:i/>
      <w:iCs/>
      <w:color w:val="404040" w:themeColor="text1" w:themeTint="BF"/>
    </w:rPr>
  </w:style>
  <w:style w:type="character" w:customStyle="1" w:styleId="IdzetChar">
    <w:name w:val="Idézet Char"/>
    <w:basedOn w:val="Bekezdsalapbettpusa"/>
    <w:link w:val="Idzet"/>
    <w:uiPriority w:val="29"/>
    <w:rsid w:val="00946F95"/>
    <w:rPr>
      <w:rFonts w:ascii="Candara" w:hAnsi="Candara"/>
      <w:i/>
      <w:iCs/>
      <w:color w:val="404040" w:themeColor="text1" w:themeTint="BF"/>
    </w:rPr>
  </w:style>
  <w:style w:type="paragraph" w:styleId="Listaszerbekezds">
    <w:name w:val="List Paragraph"/>
    <w:basedOn w:val="Norml"/>
    <w:uiPriority w:val="34"/>
    <w:qFormat/>
    <w:rsid w:val="00946F95"/>
    <w:pPr>
      <w:ind w:left="720"/>
      <w:contextualSpacing/>
    </w:pPr>
  </w:style>
  <w:style w:type="character" w:styleId="Erskiemels">
    <w:name w:val="Intense Emphasis"/>
    <w:basedOn w:val="Bekezdsalapbettpusa"/>
    <w:uiPriority w:val="21"/>
    <w:qFormat/>
    <w:rsid w:val="00946F95"/>
    <w:rPr>
      <w:i/>
      <w:iCs/>
      <w:color w:val="2F5496" w:themeColor="accent1" w:themeShade="BF"/>
    </w:rPr>
  </w:style>
  <w:style w:type="paragraph" w:styleId="Kiemeltidzet">
    <w:name w:val="Intense Quote"/>
    <w:basedOn w:val="Norml"/>
    <w:next w:val="Norml"/>
    <w:link w:val="KiemeltidzetChar"/>
    <w:uiPriority w:val="30"/>
    <w:qFormat/>
    <w:rsid w:val="0094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46F95"/>
    <w:rPr>
      <w:rFonts w:ascii="Candara" w:hAnsi="Candara"/>
      <w:i/>
      <w:iCs/>
      <w:color w:val="2F5496" w:themeColor="accent1" w:themeShade="BF"/>
    </w:rPr>
  </w:style>
  <w:style w:type="character" w:styleId="Ershivatkozs">
    <w:name w:val="Intense Reference"/>
    <w:basedOn w:val="Bekezdsalapbettpusa"/>
    <w:uiPriority w:val="32"/>
    <w:qFormat/>
    <w:rsid w:val="00946F95"/>
    <w:rPr>
      <w:b/>
      <w:bCs/>
      <w:smallCaps/>
      <w:color w:val="2F5496" w:themeColor="accent1" w:themeShade="BF"/>
      <w:spacing w:val="5"/>
    </w:rPr>
  </w:style>
  <w:style w:type="table" w:styleId="Rcsostblzat">
    <w:name w:val="Table Grid"/>
    <w:basedOn w:val="Normltblzat"/>
    <w:uiPriority w:val="39"/>
    <w:rsid w:val="0038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656211"/>
    <w:pPr>
      <w:tabs>
        <w:tab w:val="center" w:pos="4536"/>
        <w:tab w:val="right" w:pos="9072"/>
      </w:tabs>
      <w:spacing w:after="0" w:line="240" w:lineRule="auto"/>
    </w:pPr>
  </w:style>
  <w:style w:type="character" w:customStyle="1" w:styleId="lfejChar">
    <w:name w:val="Élőfej Char"/>
    <w:basedOn w:val="Bekezdsalapbettpusa"/>
    <w:link w:val="lfej"/>
    <w:uiPriority w:val="99"/>
    <w:rsid w:val="00656211"/>
    <w:rPr>
      <w:rFonts w:ascii="Candara" w:hAnsi="Candara"/>
    </w:rPr>
  </w:style>
  <w:style w:type="paragraph" w:styleId="llb">
    <w:name w:val="footer"/>
    <w:basedOn w:val="Norml"/>
    <w:link w:val="llbChar"/>
    <w:uiPriority w:val="99"/>
    <w:unhideWhenUsed/>
    <w:rsid w:val="00656211"/>
    <w:pPr>
      <w:tabs>
        <w:tab w:val="center" w:pos="4536"/>
        <w:tab w:val="right" w:pos="9072"/>
      </w:tabs>
      <w:spacing w:after="0" w:line="240" w:lineRule="auto"/>
    </w:pPr>
  </w:style>
  <w:style w:type="character" w:customStyle="1" w:styleId="llbChar">
    <w:name w:val="Élőláb Char"/>
    <w:basedOn w:val="Bekezdsalapbettpusa"/>
    <w:link w:val="llb"/>
    <w:uiPriority w:val="99"/>
    <w:rsid w:val="00656211"/>
    <w:rPr>
      <w:rFonts w:ascii="Candara" w:hAnsi="Candara"/>
    </w:rPr>
  </w:style>
  <w:style w:type="character" w:styleId="Hiperhivatkozs">
    <w:name w:val="Hyperlink"/>
    <w:basedOn w:val="Bekezdsalapbettpusa"/>
    <w:uiPriority w:val="99"/>
    <w:unhideWhenUsed/>
    <w:rsid w:val="008D0EF7"/>
    <w:rPr>
      <w:color w:val="0563C1" w:themeColor="hyperlink"/>
      <w:u w:val="single"/>
    </w:rPr>
  </w:style>
  <w:style w:type="character" w:styleId="Feloldatlanmegemlts">
    <w:name w:val="Unresolved Mention"/>
    <w:basedOn w:val="Bekezdsalapbettpusa"/>
    <w:uiPriority w:val="99"/>
    <w:semiHidden/>
    <w:unhideWhenUsed/>
    <w:rsid w:val="008D0EF7"/>
    <w:rPr>
      <w:color w:val="605E5C"/>
      <w:shd w:val="clear" w:color="auto" w:fill="E1DFDD"/>
    </w:rPr>
  </w:style>
  <w:style w:type="paragraph" w:customStyle="1" w:styleId="Copytext">
    <w:name w:val="Copy text"/>
    <w:link w:val="CopytextChar"/>
    <w:qFormat/>
    <w:rsid w:val="00AB4B13"/>
    <w:pPr>
      <w:spacing w:after="200" w:line="276" w:lineRule="auto"/>
    </w:pPr>
    <w:rPr>
      <w:rFonts w:cstheme="majorHAnsi"/>
      <w:kern w:val="0"/>
      <w:szCs w:val="36"/>
      <w:lang w:val="de-DE" w:bidi="ar-SA"/>
      <w14:ligatures w14:val="none"/>
    </w:rPr>
  </w:style>
  <w:style w:type="character" w:customStyle="1" w:styleId="CopytextChar">
    <w:name w:val="Copy text Char"/>
    <w:basedOn w:val="Bekezdsalapbettpusa"/>
    <w:link w:val="Copytext"/>
    <w:rsid w:val="00AB4B13"/>
    <w:rPr>
      <w:rFonts w:cstheme="majorHAnsi"/>
      <w:kern w:val="0"/>
      <w:szCs w:val="36"/>
      <w:lang w:val="de-DE" w:bidi="ar-SA"/>
      <w14:ligatures w14:val="none"/>
    </w:rPr>
  </w:style>
  <w:style w:type="paragraph" w:customStyle="1" w:styleId="AnnexHeading1">
    <w:name w:val="Annex Heading 1"/>
    <w:basedOn w:val="Cmsor1"/>
    <w:next w:val="Copytext"/>
    <w:qFormat/>
    <w:rsid w:val="00AB4B13"/>
    <w:pPr>
      <w:numPr>
        <w:numId w:val="17"/>
      </w:numPr>
      <w:tabs>
        <w:tab w:val="num" w:pos="360"/>
      </w:tabs>
      <w:spacing w:before="480" w:after="200" w:line="276" w:lineRule="auto"/>
      <w:ind w:left="0" w:firstLine="0"/>
    </w:pPr>
    <w:rPr>
      <w:b/>
      <w:bCs/>
      <w:color w:val="44546A" w:themeColor="text2"/>
      <w:kern w:val="0"/>
      <w:sz w:val="36"/>
      <w:szCs w:val="28"/>
      <w:lang w:val="de-DE" w:bidi="ar-SA"/>
      <w14:ligatures w14:val="none"/>
    </w:rPr>
  </w:style>
  <w:style w:type="paragraph" w:customStyle="1" w:styleId="AnnexHeading2">
    <w:name w:val="Annex Heading 2"/>
    <w:basedOn w:val="Cmsor2"/>
    <w:next w:val="Copytext"/>
    <w:link w:val="AnnexHeading2Char"/>
    <w:qFormat/>
    <w:rsid w:val="00AB4B13"/>
    <w:pPr>
      <w:numPr>
        <w:ilvl w:val="1"/>
        <w:numId w:val="17"/>
      </w:numPr>
      <w:spacing w:before="480" w:after="160" w:line="276" w:lineRule="auto"/>
    </w:pPr>
    <w:rPr>
      <w:b/>
      <w:bCs/>
      <w:kern w:val="0"/>
      <w:sz w:val="26"/>
      <w:szCs w:val="26"/>
      <w:lang w:bidi="ar-SA"/>
      <w14:ligatures w14:val="none"/>
    </w:rPr>
  </w:style>
  <w:style w:type="paragraph" w:customStyle="1" w:styleId="AnnexHeading3">
    <w:name w:val="Annex Heading 3"/>
    <w:basedOn w:val="Cmsor3"/>
    <w:next w:val="Copytext"/>
    <w:qFormat/>
    <w:rsid w:val="00AB4B13"/>
    <w:pPr>
      <w:numPr>
        <w:ilvl w:val="2"/>
        <w:numId w:val="17"/>
      </w:numPr>
      <w:tabs>
        <w:tab w:val="num" w:pos="360"/>
      </w:tabs>
      <w:spacing w:before="360" w:after="120" w:line="276" w:lineRule="auto"/>
      <w:ind w:left="0" w:firstLine="0"/>
    </w:pPr>
    <w:rPr>
      <w:rFonts w:asciiTheme="majorHAnsi" w:hAnsiTheme="majorHAnsi"/>
      <w:b/>
      <w:bCs/>
      <w:color w:val="auto"/>
      <w:kern w:val="0"/>
      <w:sz w:val="22"/>
      <w:szCs w:val="26"/>
      <w:lang w:val="de-DE" w:bidi="ar-SA"/>
      <w14:ligatures w14:val="none"/>
    </w:rPr>
  </w:style>
  <w:style w:type="character" w:customStyle="1" w:styleId="AnnexHeading2Char">
    <w:name w:val="Annex Heading 2 Char"/>
    <w:basedOn w:val="Cmsor2Char"/>
    <w:link w:val="AnnexHeading2"/>
    <w:rsid w:val="00AB4B13"/>
    <w:rPr>
      <w:rFonts w:asciiTheme="majorHAnsi" w:eastAsiaTheme="majorEastAsia" w:hAnsiTheme="majorHAnsi" w:cstheme="majorBidi"/>
      <w:b/>
      <w:bCs/>
      <w:color w:val="2F5496" w:themeColor="accent1" w:themeShade="BF"/>
      <w:kern w:val="0"/>
      <w:sz w:val="26"/>
      <w:szCs w:val="26"/>
      <w:lang w:val="en-GB" w:bidi="ar-SA"/>
      <w14:ligatures w14:val="none"/>
    </w:rPr>
  </w:style>
  <w:style w:type="paragraph" w:customStyle="1" w:styleId="AnnexHeading4">
    <w:name w:val="Annex Heading 4"/>
    <w:basedOn w:val="Cmsor4"/>
    <w:next w:val="Copytext"/>
    <w:rsid w:val="00AB4B13"/>
    <w:pPr>
      <w:numPr>
        <w:ilvl w:val="3"/>
        <w:numId w:val="17"/>
      </w:numPr>
      <w:tabs>
        <w:tab w:val="num" w:pos="360"/>
      </w:tabs>
      <w:spacing w:before="360" w:after="120" w:line="276" w:lineRule="auto"/>
      <w:ind w:left="0" w:firstLine="0"/>
    </w:pPr>
    <w:rPr>
      <w:rFonts w:asciiTheme="majorHAnsi" w:hAnsiTheme="majorHAnsi"/>
      <w:b/>
      <w:bCs/>
      <w:i w:val="0"/>
      <w:color w:val="auto"/>
      <w:kern w:val="0"/>
      <w:szCs w:val="26"/>
      <w:lang w:bidi="ar-SA"/>
      <w14:ligatures w14:val="none"/>
    </w:rPr>
  </w:style>
  <w:style w:type="paragraph" w:customStyle="1" w:styleId="AnnexHeading5">
    <w:name w:val="Annex Heading 5"/>
    <w:basedOn w:val="Cmsor5"/>
    <w:next w:val="Copytext"/>
    <w:rsid w:val="00AB4B13"/>
    <w:pPr>
      <w:numPr>
        <w:ilvl w:val="4"/>
        <w:numId w:val="17"/>
      </w:numPr>
      <w:tabs>
        <w:tab w:val="num" w:pos="360"/>
      </w:tabs>
      <w:spacing w:before="360" w:after="120" w:line="276" w:lineRule="auto"/>
      <w:ind w:left="0" w:firstLine="0"/>
    </w:pPr>
    <w:rPr>
      <w:rFonts w:asciiTheme="majorHAnsi" w:hAnsiTheme="majorHAnsi"/>
      <w:b/>
      <w:bCs/>
      <w:iCs/>
      <w:color w:val="auto"/>
      <w:kern w:val="0"/>
      <w:szCs w:val="26"/>
      <w:lang w:val="de-DE" w:bidi="ar-SA"/>
      <w14:ligatures w14:val="none"/>
    </w:rPr>
  </w:style>
  <w:style w:type="paragraph" w:customStyle="1" w:styleId="AnnexHeading6">
    <w:name w:val="Annex Heading 6"/>
    <w:basedOn w:val="Cmsor6"/>
    <w:next w:val="Copytext"/>
    <w:rsid w:val="00AB4B13"/>
    <w:pPr>
      <w:numPr>
        <w:ilvl w:val="5"/>
        <w:numId w:val="17"/>
      </w:numPr>
      <w:tabs>
        <w:tab w:val="num" w:pos="360"/>
      </w:tabs>
      <w:spacing w:before="360" w:after="120" w:line="276" w:lineRule="auto"/>
      <w:ind w:left="0" w:firstLine="0"/>
    </w:pPr>
    <w:rPr>
      <w:rFonts w:asciiTheme="majorHAnsi" w:hAnsiTheme="majorHAnsi"/>
      <w:b/>
      <w:bCs/>
      <w:i w:val="0"/>
      <w:color w:val="auto"/>
      <w:kern w:val="0"/>
      <w:szCs w:val="26"/>
      <w:lang w:val="de-DE" w:bidi="ar-SA"/>
      <w14:ligatures w14:val="none"/>
    </w:rPr>
  </w:style>
  <w:style w:type="paragraph" w:customStyle="1" w:styleId="AnnexHeading7">
    <w:name w:val="Annex Heading 7"/>
    <w:basedOn w:val="Cmsor7"/>
    <w:next w:val="Copytext"/>
    <w:rsid w:val="00AB4B13"/>
    <w:pPr>
      <w:numPr>
        <w:ilvl w:val="6"/>
        <w:numId w:val="17"/>
      </w:numPr>
      <w:tabs>
        <w:tab w:val="num" w:pos="360"/>
      </w:tabs>
      <w:spacing w:before="360" w:after="120" w:line="276" w:lineRule="auto"/>
      <w:ind w:left="0" w:firstLine="0"/>
    </w:pPr>
    <w:rPr>
      <w:rFonts w:asciiTheme="majorHAnsi" w:hAnsiTheme="majorHAnsi"/>
      <w:b/>
      <w:bCs/>
      <w:iCs/>
      <w:color w:val="auto"/>
      <w:kern w:val="0"/>
      <w:szCs w:val="26"/>
      <w:lang w:val="de-DE" w:bidi="ar-SA"/>
      <w14:ligatures w14:val="none"/>
    </w:rPr>
  </w:style>
  <w:style w:type="paragraph" w:customStyle="1" w:styleId="AnnexHeading8">
    <w:name w:val="Annex Heading 8"/>
    <w:basedOn w:val="Cmsor8"/>
    <w:next w:val="Copytext"/>
    <w:rsid w:val="00AB4B13"/>
    <w:pPr>
      <w:numPr>
        <w:ilvl w:val="7"/>
        <w:numId w:val="17"/>
      </w:numPr>
      <w:tabs>
        <w:tab w:val="num" w:pos="360"/>
      </w:tabs>
      <w:spacing w:before="360" w:after="120" w:line="276" w:lineRule="auto"/>
      <w:ind w:left="0" w:firstLine="0"/>
    </w:pPr>
    <w:rPr>
      <w:rFonts w:asciiTheme="majorHAnsi" w:hAnsiTheme="majorHAnsi"/>
      <w:b/>
      <w:bCs/>
      <w:i w:val="0"/>
      <w:color w:val="auto"/>
      <w:kern w:val="0"/>
      <w:szCs w:val="26"/>
      <w:lang w:val="de-DE" w:bidi="ar-SA"/>
      <w14:ligatures w14:val="none"/>
    </w:rPr>
  </w:style>
  <w:style w:type="paragraph" w:customStyle="1" w:styleId="AnnexHeading9">
    <w:name w:val="Annex Heading 9"/>
    <w:basedOn w:val="Cmsor9"/>
    <w:next w:val="Copytext"/>
    <w:rsid w:val="00AB4B13"/>
    <w:pPr>
      <w:numPr>
        <w:ilvl w:val="8"/>
        <w:numId w:val="17"/>
      </w:numPr>
      <w:tabs>
        <w:tab w:val="num" w:pos="360"/>
      </w:tabs>
      <w:spacing w:before="360" w:after="120" w:line="276" w:lineRule="auto"/>
      <w:ind w:left="0" w:firstLine="0"/>
    </w:pPr>
    <w:rPr>
      <w:rFonts w:asciiTheme="majorHAnsi" w:hAnsiTheme="majorHAnsi"/>
      <w:b/>
      <w:bCs/>
      <w:iCs/>
      <w:color w:val="auto"/>
      <w:kern w:val="0"/>
      <w:szCs w:val="26"/>
      <w:lang w:val="de-DE" w:bidi="ar-SA"/>
      <w14:ligatures w14:val="none"/>
    </w:rPr>
  </w:style>
  <w:style w:type="character" w:styleId="Mrltotthiperhivatkozs">
    <w:name w:val="FollowedHyperlink"/>
    <w:basedOn w:val="Bekezdsalapbettpusa"/>
    <w:uiPriority w:val="99"/>
    <w:semiHidden/>
    <w:unhideWhenUsed/>
    <w:rsid w:val="00416F69"/>
    <w:rPr>
      <w:color w:val="954F72" w:themeColor="followedHyperlink"/>
      <w:u w:val="single"/>
    </w:rPr>
  </w:style>
  <w:style w:type="paragraph" w:styleId="Lbjegyzetszveg">
    <w:name w:val="footnote text"/>
    <w:basedOn w:val="Norml"/>
    <w:link w:val="LbjegyzetszvegChar"/>
    <w:uiPriority w:val="99"/>
    <w:semiHidden/>
    <w:unhideWhenUsed/>
    <w:rsid w:val="003538C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538CD"/>
    <w:rPr>
      <w:rFonts w:ascii="Candara" w:hAnsi="Candara"/>
      <w:sz w:val="20"/>
      <w:szCs w:val="20"/>
    </w:rPr>
  </w:style>
  <w:style w:type="character" w:styleId="Lbjegyzet-hivatkozs">
    <w:name w:val="footnote reference"/>
    <w:basedOn w:val="Bekezdsalapbettpusa"/>
    <w:uiPriority w:val="99"/>
    <w:semiHidden/>
    <w:unhideWhenUsed/>
    <w:rsid w:val="003538CD"/>
    <w:rPr>
      <w:vertAlign w:val="superscript"/>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rFonts w:ascii="Candara" w:hAnsi="Candara"/>
      <w:sz w:val="20"/>
      <w:szCs w:val="20"/>
    </w:rPr>
  </w:style>
  <w:style w:type="character" w:styleId="Jegyzethivatkozs">
    <w:name w:val="annotation reference"/>
    <w:basedOn w:val="Bekezdsalapbettpusa"/>
    <w:uiPriority w:val="99"/>
    <w:semiHidden/>
    <w:unhideWhenUsed/>
    <w:rPr>
      <w:sz w:val="16"/>
      <w:szCs w:val="16"/>
    </w:rPr>
  </w:style>
  <w:style w:type="paragraph" w:styleId="Megjegyzstrgya">
    <w:name w:val="annotation subject"/>
    <w:basedOn w:val="Jegyzetszveg"/>
    <w:next w:val="Jegyzetszveg"/>
    <w:link w:val="MegjegyzstrgyaChar"/>
    <w:uiPriority w:val="99"/>
    <w:semiHidden/>
    <w:unhideWhenUsed/>
    <w:rsid w:val="006137F0"/>
    <w:rPr>
      <w:b/>
      <w:bCs/>
    </w:rPr>
  </w:style>
  <w:style w:type="character" w:customStyle="1" w:styleId="MegjegyzstrgyaChar">
    <w:name w:val="Megjegyzés tárgya Char"/>
    <w:basedOn w:val="JegyzetszvegChar"/>
    <w:link w:val="Megjegyzstrgya"/>
    <w:uiPriority w:val="99"/>
    <w:semiHidden/>
    <w:rsid w:val="006137F0"/>
    <w:rPr>
      <w:rFonts w:ascii="Candara" w:hAnsi="Candar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and-innovation.ec.europa.eu/research-area/environment/nature-based-solutions_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docs.unep.org/rest/api/core/bitstreams/4caa2911-37ea-4915-b378-d2c2d525ee35/cont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publications/cbd-ts-93-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worknature.eu/networknature/task-force-5/resource/nature-based-solutions-education-network-nbs-eduworld-design-guide-nbs-101-journalists" TargetMode="External"/><Relationship Id="rId5" Type="http://schemas.openxmlformats.org/officeDocument/2006/relationships/numbering" Target="numbering.xml"/><Relationship Id="rId15" Type="http://schemas.openxmlformats.org/officeDocument/2006/relationships/hyperlink" Target="https://www.naturebasedsolutionsinitiative.org/nbs-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bs.iucn.org/understand/8-criteri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16679e-6a52-4c9a-b945-4e75befa6ede" xsi:nil="true"/>
    <lcf76f155ced4ddcb4097134ff3c332f xmlns="ca200f81-41a8-4dd8-99ea-f668fcc700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94C9E67CBC24EACA870166F4ABC0A" ma:contentTypeVersion="18" ma:contentTypeDescription="Create a new document." ma:contentTypeScope="" ma:versionID="ab21f97b4893e36a14192879f9aa8143">
  <xsd:schema xmlns:xsd="http://www.w3.org/2001/XMLSchema" xmlns:xs="http://www.w3.org/2001/XMLSchema" xmlns:p="http://schemas.microsoft.com/office/2006/metadata/properties" xmlns:ns2="ca200f81-41a8-4dd8-99ea-f668fcc70061" xmlns:ns3="b116679e-6a52-4c9a-b945-4e75befa6ede" targetNamespace="http://schemas.microsoft.com/office/2006/metadata/properties" ma:root="true" ma:fieldsID="964cc8625493c7b665aab23db8718dd2" ns2:_="" ns3:_="">
    <xsd:import namespace="ca200f81-41a8-4dd8-99ea-f668fcc70061"/>
    <xsd:import namespace="b116679e-6a52-4c9a-b945-4e75befa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00f81-41a8-4dd8-99ea-f668fcc7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fdb965-0faf-4418-af58-273494e974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6679e-6a52-4c9a-b945-4e75befa6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e54f80-3957-4bde-a279-ce435e2672c8}" ma:internalName="TaxCatchAll" ma:showField="CatchAllData" ma:web="b116679e-6a52-4c9a-b945-4e75befa6e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2657A-2156-4B10-A374-2F68D48A56AE}">
  <ds:schemaRefs>
    <ds:schemaRef ds:uri="http://schemas.microsoft.com/sharepoint/v3/contenttype/forms"/>
  </ds:schemaRefs>
</ds:datastoreItem>
</file>

<file path=customXml/itemProps2.xml><?xml version="1.0" encoding="utf-8"?>
<ds:datastoreItem xmlns:ds="http://schemas.openxmlformats.org/officeDocument/2006/customXml" ds:itemID="{CB392397-7AE2-4A53-9134-DB1D72B62AD7}">
  <ds:schemaRefs>
    <ds:schemaRef ds:uri="http://schemas.microsoft.com/office/2006/metadata/properties"/>
    <ds:schemaRef ds:uri="http://schemas.microsoft.com/office/infopath/2007/PartnerControls"/>
    <ds:schemaRef ds:uri="b116679e-6a52-4c9a-b945-4e75befa6ede"/>
    <ds:schemaRef ds:uri="ca200f81-41a8-4dd8-99ea-f668fcc70061"/>
  </ds:schemaRefs>
</ds:datastoreItem>
</file>

<file path=customXml/itemProps3.xml><?xml version="1.0" encoding="utf-8"?>
<ds:datastoreItem xmlns:ds="http://schemas.openxmlformats.org/officeDocument/2006/customXml" ds:itemID="{6994D474-FDCB-4226-BE2C-0602A897B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00f81-41a8-4dd8-99ea-f668fcc70061"/>
    <ds:schemaRef ds:uri="b116679e-6a52-4c9a-b945-4e75befa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CECA5-9C96-4AE3-9B2E-CB3F1E4B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2792</Words>
  <Characters>19271</Characters>
  <Application>Microsoft Office Word</Application>
  <DocSecurity>0</DocSecurity>
  <Lines>160</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posy</dc:creator>
  <cp:keywords/>
  <dc:description/>
  <cp:lastModifiedBy>Németh Mónika</cp:lastModifiedBy>
  <cp:revision>6</cp:revision>
  <dcterms:created xsi:type="dcterms:W3CDTF">2026-03-09T23:23:00Z</dcterms:created>
  <dcterms:modified xsi:type="dcterms:W3CDTF">2026-05-06T09:50:00Z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0x01010083694C9E67CBC24EACA870166F4ABC0A</vt:lpwstr>
  </property>
  <property fmtid="{D5CDD505-2E9C-101B-9397-08002B2CF9AE}" pid="3" name="MediaServiceImageTags">
    <vt:lpwstr/>
  </property>
  <property fmtid="{D5CDD505-2E9C-101B-9397-08002B2CF9AE}" pid="4" name="GrammarlyDocumentId">
    <vt:lpwstr>4e666cab-2b59-4301-8213-cb18a96968ab</vt:lpwstr>
  </property>
</Properties>
</file>